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29B49" w14:textId="73780DB2"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w:t>
      </w:r>
      <w:r w:rsidR="00E3124F">
        <w:rPr>
          <w:rFonts w:ascii="Calibri" w:eastAsia="Calibri" w:hAnsi="Calibri" w:cs="Arial"/>
          <w:b/>
          <w:sz w:val="28"/>
          <w:szCs w:val="28"/>
          <w:lang w:eastAsia="en-US"/>
        </w:rPr>
        <w:t>3</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487D549C" w:rsidR="008E6418" w:rsidRPr="002D6355" w:rsidRDefault="00AC589E" w:rsidP="008449BE">
      <w:pPr>
        <w:pStyle w:val="Nadpis8"/>
        <w:shd w:val="clear" w:color="auto" w:fill="FFD966"/>
        <w:rPr>
          <w:b w:val="0"/>
          <w:bCs/>
        </w:rPr>
      </w:pPr>
      <w:r w:rsidRPr="00AC589E">
        <w:t>Endoskopické sestavy pro Pardubickou nemocnici</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08CB8B8C"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w:t>
      </w:r>
      <w:r w:rsidR="00C10E31">
        <w:rPr>
          <w:rFonts w:ascii="Calibri" w:hAnsi="Calibri" w:cs="Arial"/>
          <w:b/>
          <w:sz w:val="24"/>
        </w:rPr>
        <w:t>3</w:t>
      </w:r>
      <w:r w:rsidRPr="00262172">
        <w:rPr>
          <w:rFonts w:ascii="Calibri" w:hAnsi="Calibri" w:cs="Arial"/>
          <w:b/>
          <w:sz w:val="24"/>
        </w:rPr>
        <w:t xml:space="preserve"> veřejné zakázky: </w:t>
      </w:r>
    </w:p>
    <w:p w14:paraId="658B2BAA" w14:textId="5FB260B2" w:rsidR="00AC589E" w:rsidRPr="00262172" w:rsidRDefault="00AC589E" w:rsidP="00AC589E">
      <w:pPr>
        <w:shd w:val="clear" w:color="auto" w:fill="C5E0B3" w:themeFill="accent6" w:themeFillTint="66"/>
        <w:jc w:val="both"/>
        <w:outlineLvl w:val="0"/>
        <w:rPr>
          <w:rFonts w:ascii="Calibri" w:hAnsi="Calibri" w:cs="Arial"/>
          <w:b/>
          <w:sz w:val="24"/>
        </w:rPr>
      </w:pPr>
      <w:r w:rsidRPr="00AC589E">
        <w:rPr>
          <w:rFonts w:ascii="Calibri" w:hAnsi="Calibri"/>
          <w:b/>
          <w:bCs/>
          <w:sz w:val="24"/>
          <w:lang w:eastAsia="zh-CN"/>
        </w:rPr>
        <w:t>Dodávka endoskopických sestav I</w:t>
      </w:r>
      <w:r w:rsidR="00887344">
        <w:rPr>
          <w:rFonts w:ascii="Calibri" w:hAnsi="Calibri"/>
          <w:b/>
          <w:bCs/>
          <w:sz w:val="24"/>
          <w:lang w:eastAsia="zh-CN"/>
        </w:rPr>
        <w:t>I</w:t>
      </w:r>
      <w:r w:rsidR="00E3124F">
        <w:rPr>
          <w:rFonts w:ascii="Calibri" w:hAnsi="Calibri"/>
          <w:b/>
          <w:bCs/>
          <w:sz w:val="24"/>
          <w:lang w:eastAsia="zh-CN"/>
        </w:rPr>
        <w:t>I</w:t>
      </w:r>
    </w:p>
    <w:bookmarkEnd w:id="0"/>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460911">
      <w:pPr>
        <w:pStyle w:val="Nadpis2"/>
        <w:numPr>
          <w:ilvl w:val="0"/>
          <w:numId w:val="10"/>
        </w:numPr>
        <w:ind w:left="284"/>
        <w:rPr>
          <w:sz w:val="28"/>
          <w:szCs w:val="28"/>
        </w:rPr>
      </w:pPr>
      <w:r>
        <w:rPr>
          <w:sz w:val="28"/>
          <w:szCs w:val="28"/>
        </w:rPr>
        <w:t>Technické parametry</w:t>
      </w:r>
    </w:p>
    <w:p w14:paraId="79CAE8AC" w14:textId="77777777" w:rsidR="00CC2F5B" w:rsidRDefault="00CC2F5B" w:rsidP="00CC2F5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E3124F" w:rsidRPr="00E3124F" w14:paraId="17FFFDCE" w14:textId="77777777" w:rsidTr="00E902EB">
        <w:trPr>
          <w:cantSplit/>
          <w:trHeight w:val="387"/>
        </w:trPr>
        <w:tc>
          <w:tcPr>
            <w:tcW w:w="5103" w:type="dxa"/>
            <w:shd w:val="clear" w:color="auto" w:fill="BDD6EE" w:themeFill="accent1" w:themeFillTint="66"/>
            <w:vAlign w:val="center"/>
          </w:tcPr>
          <w:p w14:paraId="16250B94" w14:textId="77777777" w:rsidR="00E3124F" w:rsidRPr="00E3124F" w:rsidRDefault="00E3124F" w:rsidP="00E3124F">
            <w:pPr>
              <w:rPr>
                <w:rFonts w:asciiTheme="minorHAnsi" w:hAnsiTheme="minorHAnsi" w:cstheme="minorHAnsi"/>
                <w:b/>
                <w:sz w:val="28"/>
                <w:szCs w:val="28"/>
              </w:rPr>
            </w:pPr>
            <w:r w:rsidRPr="00E3124F">
              <w:rPr>
                <w:rFonts w:asciiTheme="minorHAnsi" w:hAnsiTheme="minorHAnsi" w:cstheme="minorHAnsi"/>
                <w:b/>
                <w:sz w:val="28"/>
                <w:szCs w:val="28"/>
              </w:rPr>
              <w:t>Položka ve</w:t>
            </w:r>
            <w:r w:rsidRPr="00E3124F">
              <w:rPr>
                <w:rFonts w:asciiTheme="minorHAnsi" w:hAnsiTheme="minorHAnsi" w:cstheme="minorHAnsi"/>
                <w:b/>
                <w:bCs/>
                <w:sz w:val="28"/>
                <w:szCs w:val="28"/>
              </w:rPr>
              <w:t xml:space="preserve">řejné </w:t>
            </w:r>
            <w:r w:rsidRPr="00E3124F">
              <w:rPr>
                <w:rFonts w:asciiTheme="minorHAnsi" w:hAnsiTheme="minorHAnsi" w:cstheme="minorHAnsi"/>
                <w:b/>
                <w:sz w:val="28"/>
                <w:szCs w:val="28"/>
              </w:rPr>
              <w:t>zakázky</w:t>
            </w:r>
          </w:p>
        </w:tc>
        <w:tc>
          <w:tcPr>
            <w:tcW w:w="4530" w:type="dxa"/>
            <w:gridSpan w:val="2"/>
            <w:shd w:val="clear" w:color="auto" w:fill="BDD6EE" w:themeFill="accent1" w:themeFillTint="66"/>
            <w:vAlign w:val="center"/>
          </w:tcPr>
          <w:p w14:paraId="2639F1DA" w14:textId="430C9011" w:rsidR="00E3124F" w:rsidRPr="00E3124F" w:rsidRDefault="00E3124F" w:rsidP="00E3124F">
            <w:pPr>
              <w:rPr>
                <w:rFonts w:asciiTheme="minorHAnsi" w:hAnsiTheme="minorHAnsi" w:cstheme="minorHAnsi"/>
                <w:b/>
                <w:bCs/>
                <w:sz w:val="28"/>
                <w:szCs w:val="28"/>
              </w:rPr>
            </w:pPr>
            <w:r w:rsidRPr="00E3124F">
              <w:rPr>
                <w:rFonts w:asciiTheme="minorHAnsi" w:hAnsiTheme="minorHAnsi" w:cstheme="minorHAnsi"/>
                <w:b/>
                <w:bCs/>
                <w:sz w:val="28"/>
                <w:szCs w:val="28"/>
              </w:rPr>
              <w:t>Endoskopická sestava</w:t>
            </w:r>
            <w:r>
              <w:rPr>
                <w:rFonts w:asciiTheme="minorHAnsi" w:hAnsiTheme="minorHAnsi" w:cstheme="minorHAnsi"/>
                <w:b/>
                <w:bCs/>
                <w:sz w:val="28"/>
                <w:szCs w:val="28"/>
              </w:rPr>
              <w:t xml:space="preserve"> III</w:t>
            </w:r>
            <w:r w:rsidRPr="00E3124F">
              <w:rPr>
                <w:rFonts w:asciiTheme="minorHAnsi" w:hAnsiTheme="minorHAnsi" w:cstheme="minorHAnsi"/>
                <w:b/>
                <w:bCs/>
                <w:sz w:val="28"/>
                <w:szCs w:val="28"/>
              </w:rPr>
              <w:t xml:space="preserve"> </w:t>
            </w:r>
            <w:r w:rsidR="00C10E31">
              <w:rPr>
                <w:rFonts w:asciiTheme="minorHAnsi" w:hAnsiTheme="minorHAnsi" w:cstheme="minorHAnsi"/>
                <w:b/>
                <w:bCs/>
                <w:sz w:val="28"/>
                <w:szCs w:val="28"/>
              </w:rPr>
              <w:t xml:space="preserve">- </w:t>
            </w:r>
            <w:r>
              <w:rPr>
                <w:rFonts w:asciiTheme="minorHAnsi" w:hAnsiTheme="minorHAnsi" w:cstheme="minorHAnsi"/>
                <w:b/>
                <w:bCs/>
                <w:sz w:val="28"/>
                <w:szCs w:val="28"/>
              </w:rPr>
              <w:t>1</w:t>
            </w:r>
            <w:r w:rsidRPr="00E3124F">
              <w:rPr>
                <w:rFonts w:asciiTheme="minorHAnsi" w:hAnsiTheme="minorHAnsi" w:cstheme="minorHAnsi"/>
                <w:b/>
                <w:bCs/>
                <w:sz w:val="28"/>
                <w:szCs w:val="28"/>
              </w:rPr>
              <w:t xml:space="preserve"> </w:t>
            </w:r>
            <w:proofErr w:type="gramStart"/>
            <w:r w:rsidRPr="00E3124F">
              <w:rPr>
                <w:rFonts w:asciiTheme="minorHAnsi" w:hAnsiTheme="minorHAnsi" w:cstheme="minorHAnsi"/>
                <w:b/>
                <w:bCs/>
                <w:sz w:val="28"/>
                <w:szCs w:val="28"/>
              </w:rPr>
              <w:t xml:space="preserve">ks </w:t>
            </w:r>
            <w:r>
              <w:rPr>
                <w:rFonts w:asciiTheme="minorHAnsi" w:hAnsiTheme="minorHAnsi" w:cstheme="minorHAnsi"/>
                <w:b/>
                <w:bCs/>
                <w:sz w:val="28"/>
                <w:szCs w:val="28"/>
              </w:rPr>
              <w:t xml:space="preserve"> </w:t>
            </w:r>
            <w:r w:rsidR="00C10E31">
              <w:rPr>
                <w:rFonts w:asciiTheme="minorHAnsi" w:hAnsiTheme="minorHAnsi" w:cstheme="minorHAnsi"/>
                <w:b/>
                <w:bCs/>
                <w:sz w:val="28"/>
                <w:szCs w:val="28"/>
              </w:rPr>
              <w:t>(</w:t>
            </w:r>
            <w:proofErr w:type="gramEnd"/>
            <w:r>
              <w:rPr>
                <w:rFonts w:asciiTheme="minorHAnsi" w:hAnsiTheme="minorHAnsi" w:cstheme="minorHAnsi"/>
                <w:b/>
                <w:bCs/>
                <w:sz w:val="28"/>
                <w:szCs w:val="28"/>
              </w:rPr>
              <w:t>P</w:t>
            </w:r>
            <w:r w:rsidRPr="00E3124F">
              <w:rPr>
                <w:rFonts w:asciiTheme="minorHAnsi" w:hAnsiTheme="minorHAnsi" w:cstheme="minorHAnsi"/>
                <w:b/>
                <w:bCs/>
                <w:sz w:val="28"/>
                <w:szCs w:val="28"/>
              </w:rPr>
              <w:t>ardubick</w:t>
            </w:r>
            <w:r>
              <w:rPr>
                <w:rFonts w:asciiTheme="minorHAnsi" w:hAnsiTheme="minorHAnsi" w:cstheme="minorHAnsi"/>
                <w:b/>
                <w:bCs/>
                <w:sz w:val="28"/>
                <w:szCs w:val="28"/>
              </w:rPr>
              <w:t>á</w:t>
            </w:r>
            <w:r w:rsidRPr="00E3124F">
              <w:rPr>
                <w:rFonts w:asciiTheme="minorHAnsi" w:hAnsiTheme="minorHAnsi" w:cstheme="minorHAnsi"/>
                <w:b/>
                <w:bCs/>
                <w:sz w:val="28"/>
                <w:szCs w:val="28"/>
              </w:rPr>
              <w:t xml:space="preserve"> nemocnic</w:t>
            </w:r>
            <w:r>
              <w:rPr>
                <w:rFonts w:asciiTheme="minorHAnsi" w:hAnsiTheme="minorHAnsi" w:cstheme="minorHAnsi"/>
                <w:b/>
                <w:bCs/>
                <w:sz w:val="28"/>
                <w:szCs w:val="28"/>
              </w:rPr>
              <w:t xml:space="preserve">e </w:t>
            </w:r>
            <w:r w:rsidR="00C10E31">
              <w:rPr>
                <w:rFonts w:asciiTheme="minorHAnsi" w:hAnsiTheme="minorHAnsi" w:cstheme="minorHAnsi"/>
                <w:b/>
                <w:bCs/>
                <w:sz w:val="28"/>
                <w:szCs w:val="28"/>
              </w:rPr>
              <w:t xml:space="preserve">– </w:t>
            </w:r>
            <w:r>
              <w:rPr>
                <w:rFonts w:asciiTheme="minorHAnsi" w:hAnsiTheme="minorHAnsi" w:cstheme="minorHAnsi"/>
                <w:b/>
                <w:bCs/>
                <w:sz w:val="28"/>
                <w:szCs w:val="28"/>
              </w:rPr>
              <w:t>ORL</w:t>
            </w:r>
            <w:r w:rsidR="00C10E31">
              <w:rPr>
                <w:rFonts w:asciiTheme="minorHAnsi" w:hAnsiTheme="minorHAnsi" w:cstheme="minorHAnsi"/>
                <w:b/>
                <w:bCs/>
                <w:sz w:val="28"/>
                <w:szCs w:val="28"/>
              </w:rPr>
              <w:t>)</w:t>
            </w:r>
          </w:p>
        </w:tc>
      </w:tr>
      <w:tr w:rsidR="00E3124F" w:rsidRPr="00E3124F" w14:paraId="51EEB299" w14:textId="77777777" w:rsidTr="00E902EB">
        <w:trPr>
          <w:cantSplit/>
        </w:trPr>
        <w:tc>
          <w:tcPr>
            <w:tcW w:w="5103" w:type="dxa"/>
            <w:shd w:val="clear" w:color="auto" w:fill="F7CAAC" w:themeFill="accent2" w:themeFillTint="66"/>
          </w:tcPr>
          <w:p w14:paraId="52B897DC" w14:textId="77777777" w:rsidR="00E3124F" w:rsidRPr="00E3124F" w:rsidRDefault="00E3124F" w:rsidP="00E3124F">
            <w:pPr>
              <w:keepNext/>
              <w:outlineLvl w:val="5"/>
              <w:rPr>
                <w:rFonts w:asciiTheme="minorHAnsi" w:hAnsiTheme="minorHAnsi" w:cstheme="minorHAnsi"/>
                <w:b/>
                <w:sz w:val="22"/>
              </w:rPr>
            </w:pPr>
            <w:r w:rsidRPr="00E3124F">
              <w:rPr>
                <w:rFonts w:asciiTheme="minorHAnsi" w:hAnsiTheme="minorHAnsi" w:cstheme="minorHAnsi"/>
                <w:b/>
                <w:sz w:val="22"/>
              </w:rPr>
              <w:t>Závazné charakteristiky a požadavky</w:t>
            </w:r>
          </w:p>
        </w:tc>
        <w:tc>
          <w:tcPr>
            <w:tcW w:w="1560" w:type="dxa"/>
            <w:shd w:val="clear" w:color="auto" w:fill="F7CAAC" w:themeFill="accent2" w:themeFillTint="66"/>
          </w:tcPr>
          <w:p w14:paraId="0EA6AC77" w14:textId="77777777" w:rsidR="00E3124F" w:rsidRPr="00E3124F" w:rsidRDefault="00E3124F" w:rsidP="00E3124F">
            <w:pPr>
              <w:jc w:val="center"/>
              <w:rPr>
                <w:rFonts w:asciiTheme="minorHAnsi" w:hAnsiTheme="minorHAnsi" w:cstheme="minorHAnsi"/>
                <w:b/>
                <w:sz w:val="22"/>
              </w:rPr>
            </w:pPr>
            <w:r w:rsidRPr="00E3124F">
              <w:rPr>
                <w:rFonts w:asciiTheme="minorHAnsi" w:hAnsiTheme="minorHAnsi" w:cstheme="minorHAnsi"/>
                <w:b/>
                <w:sz w:val="22"/>
              </w:rPr>
              <w:t>Splnění požadavku ANO/NE</w:t>
            </w:r>
          </w:p>
          <w:p w14:paraId="2B330708" w14:textId="77777777" w:rsidR="00E3124F" w:rsidRPr="00E3124F" w:rsidRDefault="00E3124F" w:rsidP="00E3124F">
            <w:pPr>
              <w:jc w:val="center"/>
              <w:rPr>
                <w:rFonts w:asciiTheme="minorHAnsi" w:hAnsiTheme="minorHAnsi" w:cstheme="minorHAnsi"/>
                <w:b/>
                <w:sz w:val="22"/>
              </w:rPr>
            </w:pPr>
            <w:r w:rsidRPr="00E3124F">
              <w:rPr>
                <w:rFonts w:asciiTheme="minorHAnsi" w:hAnsiTheme="minorHAnsi" w:cstheme="minorHAnsi"/>
                <w:b/>
                <w:sz w:val="16"/>
                <w:szCs w:val="16"/>
              </w:rPr>
              <w:t>(nutno uvést požadované údaje)</w:t>
            </w:r>
          </w:p>
        </w:tc>
        <w:tc>
          <w:tcPr>
            <w:tcW w:w="2970" w:type="dxa"/>
            <w:shd w:val="clear" w:color="auto" w:fill="F7CAAC" w:themeFill="accent2" w:themeFillTint="66"/>
          </w:tcPr>
          <w:p w14:paraId="5FA1816A" w14:textId="77777777" w:rsidR="00E3124F" w:rsidRPr="00E3124F" w:rsidRDefault="00E3124F" w:rsidP="00E3124F">
            <w:pPr>
              <w:rPr>
                <w:rFonts w:asciiTheme="minorHAnsi" w:hAnsiTheme="minorHAnsi" w:cstheme="minorHAnsi"/>
                <w:b/>
                <w:sz w:val="22"/>
              </w:rPr>
            </w:pPr>
            <w:r w:rsidRPr="00E3124F">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E3124F" w:rsidRPr="00E3124F" w14:paraId="6D2DD2B5" w14:textId="77777777" w:rsidTr="009B08B2">
        <w:trPr>
          <w:cantSplit/>
        </w:trPr>
        <w:tc>
          <w:tcPr>
            <w:tcW w:w="5103" w:type="dxa"/>
            <w:shd w:val="clear" w:color="auto" w:fill="FFE599" w:themeFill="accent4" w:themeFillTint="66"/>
            <w:vAlign w:val="center"/>
          </w:tcPr>
          <w:p w14:paraId="4D46716C" w14:textId="29943703" w:rsidR="00E3124F" w:rsidRPr="00E3124F" w:rsidRDefault="00E3124F" w:rsidP="009B08B2">
            <w:pPr>
              <w:jc w:val="both"/>
              <w:rPr>
                <w:rFonts w:asciiTheme="minorHAnsi" w:hAnsiTheme="minorHAnsi" w:cstheme="minorHAnsi"/>
                <w:b/>
                <w:bCs/>
                <w:color w:val="000000" w:themeColor="text1"/>
                <w:szCs w:val="20"/>
              </w:rPr>
            </w:pPr>
            <w:r w:rsidRPr="00E3124F">
              <w:rPr>
                <w:rFonts w:asciiTheme="minorHAnsi" w:hAnsiTheme="minorHAnsi" w:cstheme="minorHAnsi"/>
                <w:b/>
                <w:bCs/>
                <w:color w:val="000000" w:themeColor="text1"/>
                <w:szCs w:val="20"/>
              </w:rPr>
              <w:t>Flexibilní video-</w:t>
            </w:r>
            <w:proofErr w:type="spellStart"/>
            <w:r w:rsidRPr="00E3124F">
              <w:rPr>
                <w:rFonts w:asciiTheme="minorHAnsi" w:hAnsiTheme="minorHAnsi" w:cstheme="minorHAnsi"/>
                <w:b/>
                <w:bCs/>
                <w:color w:val="000000" w:themeColor="text1"/>
                <w:szCs w:val="20"/>
              </w:rPr>
              <w:t>rhino</w:t>
            </w:r>
            <w:proofErr w:type="spellEnd"/>
            <w:r w:rsidRPr="00E3124F">
              <w:rPr>
                <w:rFonts w:asciiTheme="minorHAnsi" w:hAnsiTheme="minorHAnsi" w:cstheme="minorHAnsi"/>
                <w:b/>
                <w:bCs/>
                <w:color w:val="000000" w:themeColor="text1"/>
                <w:szCs w:val="20"/>
              </w:rPr>
              <w:t>-laryngoskop (7</w:t>
            </w:r>
            <w:r w:rsidR="009B08B2">
              <w:rPr>
                <w:rFonts w:asciiTheme="minorHAnsi" w:hAnsiTheme="minorHAnsi" w:cstheme="minorHAnsi"/>
                <w:b/>
                <w:bCs/>
                <w:color w:val="000000" w:themeColor="text1"/>
                <w:szCs w:val="20"/>
              </w:rPr>
              <w:t xml:space="preserve"> </w:t>
            </w:r>
            <w:r w:rsidRPr="00E3124F">
              <w:rPr>
                <w:rFonts w:asciiTheme="minorHAnsi" w:hAnsiTheme="minorHAnsi" w:cstheme="minorHAnsi"/>
                <w:b/>
                <w:bCs/>
                <w:color w:val="000000" w:themeColor="text1"/>
                <w:szCs w:val="20"/>
              </w:rPr>
              <w:t>ks)</w:t>
            </w:r>
          </w:p>
        </w:tc>
        <w:tc>
          <w:tcPr>
            <w:tcW w:w="1560" w:type="dxa"/>
            <w:shd w:val="clear" w:color="auto" w:fill="FFE599" w:themeFill="accent4" w:themeFillTint="66"/>
          </w:tcPr>
          <w:p w14:paraId="227A0DE9" w14:textId="77777777" w:rsidR="00E3124F" w:rsidRPr="00E3124F" w:rsidRDefault="00E3124F" w:rsidP="00E3124F">
            <w:pPr>
              <w:jc w:val="center"/>
              <w:rPr>
                <w:rFonts w:asciiTheme="minorHAnsi" w:hAnsiTheme="minorHAnsi" w:cstheme="minorHAnsi"/>
                <w:color w:val="FF0000"/>
                <w:szCs w:val="20"/>
              </w:rPr>
            </w:pPr>
          </w:p>
        </w:tc>
        <w:tc>
          <w:tcPr>
            <w:tcW w:w="2970" w:type="dxa"/>
            <w:shd w:val="clear" w:color="auto" w:fill="FFE599" w:themeFill="accent4" w:themeFillTint="66"/>
          </w:tcPr>
          <w:p w14:paraId="3F7456AC" w14:textId="77777777" w:rsidR="00E3124F" w:rsidRPr="00E3124F" w:rsidRDefault="00E3124F" w:rsidP="00E3124F">
            <w:pPr>
              <w:jc w:val="center"/>
              <w:rPr>
                <w:rFonts w:asciiTheme="minorHAnsi" w:hAnsiTheme="minorHAnsi" w:cstheme="minorHAnsi"/>
                <w:color w:val="FF0000"/>
                <w:szCs w:val="20"/>
              </w:rPr>
            </w:pPr>
          </w:p>
        </w:tc>
      </w:tr>
      <w:tr w:rsidR="00E3124F" w:rsidRPr="00E3124F" w14:paraId="5DFE3928" w14:textId="77777777" w:rsidTr="009B08B2">
        <w:trPr>
          <w:cantSplit/>
        </w:trPr>
        <w:tc>
          <w:tcPr>
            <w:tcW w:w="5103" w:type="dxa"/>
            <w:shd w:val="clear" w:color="auto" w:fill="auto"/>
            <w:vAlign w:val="center"/>
          </w:tcPr>
          <w:p w14:paraId="11F95BDF" w14:textId="77777777" w:rsidR="00E3124F" w:rsidRPr="00E3124F" w:rsidRDefault="00E3124F" w:rsidP="009B08B2">
            <w:pPr>
              <w:jc w:val="both"/>
              <w:rPr>
                <w:rFonts w:asciiTheme="minorHAnsi" w:hAnsiTheme="minorHAnsi" w:cstheme="minorHAnsi"/>
              </w:rPr>
            </w:pPr>
            <w:r w:rsidRPr="00E3124F">
              <w:rPr>
                <w:rFonts w:asciiTheme="minorHAnsi" w:hAnsiTheme="minorHAnsi" w:cstheme="minorHAnsi"/>
              </w:rPr>
              <w:t>CCD čip na distálním konci</w:t>
            </w:r>
          </w:p>
        </w:tc>
        <w:tc>
          <w:tcPr>
            <w:tcW w:w="1560" w:type="dxa"/>
            <w:shd w:val="clear" w:color="auto" w:fill="auto"/>
          </w:tcPr>
          <w:p w14:paraId="26464611"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70FABBA9"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61768C51" w14:textId="77777777" w:rsidTr="009B08B2">
        <w:trPr>
          <w:cantSplit/>
        </w:trPr>
        <w:tc>
          <w:tcPr>
            <w:tcW w:w="5103" w:type="dxa"/>
            <w:shd w:val="clear" w:color="auto" w:fill="auto"/>
            <w:vAlign w:val="center"/>
          </w:tcPr>
          <w:p w14:paraId="7CE3899F" w14:textId="77777777" w:rsidR="00E3124F" w:rsidRPr="00E3124F" w:rsidRDefault="00E3124F" w:rsidP="009B08B2">
            <w:pPr>
              <w:jc w:val="both"/>
              <w:rPr>
                <w:rFonts w:asciiTheme="minorHAnsi" w:hAnsiTheme="minorHAnsi" w:cstheme="minorHAnsi"/>
              </w:rPr>
            </w:pPr>
            <w:r w:rsidRPr="00E3124F">
              <w:rPr>
                <w:rFonts w:asciiTheme="minorHAnsi" w:hAnsiTheme="minorHAnsi" w:cstheme="minorHAnsi"/>
              </w:rPr>
              <w:t xml:space="preserve">Ergonomický úchop usnadňující práci pomocí pistolového </w:t>
            </w:r>
            <w:proofErr w:type="spellStart"/>
            <w:r w:rsidRPr="00E3124F">
              <w:rPr>
                <w:rFonts w:asciiTheme="minorHAnsi" w:hAnsiTheme="minorHAnsi" w:cstheme="minorHAnsi"/>
              </w:rPr>
              <w:t>gripu</w:t>
            </w:r>
            <w:proofErr w:type="spellEnd"/>
            <w:r w:rsidRPr="00E3124F">
              <w:rPr>
                <w:rFonts w:asciiTheme="minorHAnsi" w:hAnsiTheme="minorHAnsi" w:cstheme="minorHAnsi"/>
              </w:rPr>
              <w:t xml:space="preserve"> </w:t>
            </w:r>
          </w:p>
        </w:tc>
        <w:tc>
          <w:tcPr>
            <w:tcW w:w="1560" w:type="dxa"/>
            <w:shd w:val="clear" w:color="auto" w:fill="auto"/>
          </w:tcPr>
          <w:p w14:paraId="40238DA6"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2EFE00EF"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0EAB510C" w14:textId="77777777" w:rsidTr="009B08B2">
        <w:trPr>
          <w:cantSplit/>
        </w:trPr>
        <w:tc>
          <w:tcPr>
            <w:tcW w:w="5103" w:type="dxa"/>
            <w:shd w:val="clear" w:color="auto" w:fill="auto"/>
            <w:vAlign w:val="center"/>
          </w:tcPr>
          <w:p w14:paraId="1BF1E1CF" w14:textId="77777777" w:rsidR="00E3124F" w:rsidRPr="00E3124F" w:rsidRDefault="00E3124F" w:rsidP="009B08B2">
            <w:pPr>
              <w:jc w:val="both"/>
              <w:rPr>
                <w:rFonts w:asciiTheme="minorHAnsi" w:hAnsiTheme="minorHAnsi" w:cstheme="minorHAnsi"/>
              </w:rPr>
            </w:pPr>
            <w:r w:rsidRPr="00E3124F">
              <w:rPr>
                <w:rFonts w:asciiTheme="minorHAnsi" w:hAnsiTheme="minorHAnsi" w:cstheme="minorHAnsi"/>
              </w:rPr>
              <w:t>vnější průměr na distálním konci max. 3,9 mm</w:t>
            </w:r>
          </w:p>
        </w:tc>
        <w:tc>
          <w:tcPr>
            <w:tcW w:w="1560" w:type="dxa"/>
            <w:shd w:val="clear" w:color="auto" w:fill="auto"/>
          </w:tcPr>
          <w:p w14:paraId="297088A2"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5D367EC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39CDFD38" w14:textId="77777777" w:rsidTr="009B08B2">
        <w:trPr>
          <w:cantSplit/>
        </w:trPr>
        <w:tc>
          <w:tcPr>
            <w:tcW w:w="5103" w:type="dxa"/>
            <w:shd w:val="clear" w:color="auto" w:fill="auto"/>
            <w:vAlign w:val="center"/>
          </w:tcPr>
          <w:p w14:paraId="5D50F347" w14:textId="77777777" w:rsidR="00E3124F" w:rsidRPr="00E3124F" w:rsidRDefault="00E3124F" w:rsidP="009B08B2">
            <w:pPr>
              <w:jc w:val="both"/>
              <w:rPr>
                <w:rFonts w:asciiTheme="minorHAnsi" w:hAnsiTheme="minorHAnsi" w:cstheme="minorHAnsi"/>
              </w:rPr>
            </w:pPr>
            <w:r w:rsidRPr="00E3124F">
              <w:rPr>
                <w:rFonts w:asciiTheme="minorHAnsi" w:hAnsiTheme="minorHAnsi" w:cstheme="minorHAnsi"/>
              </w:rPr>
              <w:t>zorné pole min. 110°</w:t>
            </w:r>
          </w:p>
        </w:tc>
        <w:tc>
          <w:tcPr>
            <w:tcW w:w="1560" w:type="dxa"/>
            <w:shd w:val="clear" w:color="auto" w:fill="auto"/>
          </w:tcPr>
          <w:p w14:paraId="0591D44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468A117F"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62EDBC58" w14:textId="77777777" w:rsidTr="009B08B2">
        <w:trPr>
          <w:cantSplit/>
        </w:trPr>
        <w:tc>
          <w:tcPr>
            <w:tcW w:w="5103" w:type="dxa"/>
            <w:shd w:val="clear" w:color="auto" w:fill="auto"/>
            <w:vAlign w:val="center"/>
          </w:tcPr>
          <w:p w14:paraId="2E781D25" w14:textId="77777777" w:rsidR="00E3124F" w:rsidRPr="00E3124F" w:rsidRDefault="00E3124F" w:rsidP="009B08B2">
            <w:pPr>
              <w:jc w:val="both"/>
              <w:rPr>
                <w:rFonts w:asciiTheme="minorHAnsi" w:hAnsiTheme="minorHAnsi" w:cstheme="minorHAnsi"/>
              </w:rPr>
            </w:pPr>
            <w:r w:rsidRPr="00E3124F">
              <w:rPr>
                <w:rFonts w:asciiTheme="minorHAnsi" w:hAnsiTheme="minorHAnsi" w:cstheme="minorHAnsi"/>
              </w:rPr>
              <w:t>délka pracovní části min. 300 mm</w:t>
            </w:r>
          </w:p>
        </w:tc>
        <w:tc>
          <w:tcPr>
            <w:tcW w:w="1560" w:type="dxa"/>
            <w:shd w:val="clear" w:color="auto" w:fill="auto"/>
          </w:tcPr>
          <w:p w14:paraId="5102D913"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754E966D"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18C701F9" w14:textId="77777777" w:rsidTr="009B08B2">
        <w:trPr>
          <w:cantSplit/>
        </w:trPr>
        <w:tc>
          <w:tcPr>
            <w:tcW w:w="5103" w:type="dxa"/>
            <w:shd w:val="clear" w:color="auto" w:fill="auto"/>
            <w:vAlign w:val="center"/>
          </w:tcPr>
          <w:p w14:paraId="555F79C6" w14:textId="77777777" w:rsidR="00E3124F" w:rsidRPr="00E3124F" w:rsidRDefault="00E3124F" w:rsidP="009B08B2">
            <w:pPr>
              <w:jc w:val="both"/>
              <w:rPr>
                <w:rFonts w:asciiTheme="minorHAnsi" w:hAnsiTheme="minorHAnsi" w:cstheme="minorHAnsi"/>
              </w:rPr>
            </w:pPr>
            <w:r w:rsidRPr="00E3124F">
              <w:rPr>
                <w:rFonts w:asciiTheme="minorHAnsi" w:hAnsiTheme="minorHAnsi" w:cstheme="minorHAnsi"/>
              </w:rPr>
              <w:t>pozorovací vzdálenost v min. rozsahu 5–50 mm</w:t>
            </w:r>
          </w:p>
        </w:tc>
        <w:tc>
          <w:tcPr>
            <w:tcW w:w="1560" w:type="dxa"/>
            <w:shd w:val="clear" w:color="auto" w:fill="auto"/>
          </w:tcPr>
          <w:p w14:paraId="4ACF79CB"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14804AE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1221537B" w14:textId="77777777" w:rsidTr="009B08B2">
        <w:trPr>
          <w:cantSplit/>
        </w:trPr>
        <w:tc>
          <w:tcPr>
            <w:tcW w:w="5103" w:type="dxa"/>
            <w:shd w:val="clear" w:color="auto" w:fill="auto"/>
            <w:vAlign w:val="center"/>
          </w:tcPr>
          <w:p w14:paraId="25A376D0" w14:textId="77777777" w:rsidR="00E3124F" w:rsidRPr="00E3124F" w:rsidRDefault="00E3124F" w:rsidP="009B08B2">
            <w:pPr>
              <w:jc w:val="both"/>
              <w:rPr>
                <w:rFonts w:asciiTheme="minorHAnsi" w:hAnsiTheme="minorHAnsi" w:cstheme="minorHAnsi"/>
              </w:rPr>
            </w:pPr>
            <w:r w:rsidRPr="00E3124F">
              <w:rPr>
                <w:rFonts w:asciiTheme="minorHAnsi" w:hAnsiTheme="minorHAnsi" w:cstheme="minorHAnsi"/>
              </w:rPr>
              <w:t xml:space="preserve">ohyb distálního konce min. 130° nahoru </w:t>
            </w:r>
          </w:p>
        </w:tc>
        <w:tc>
          <w:tcPr>
            <w:tcW w:w="1560" w:type="dxa"/>
            <w:shd w:val="clear" w:color="auto" w:fill="auto"/>
          </w:tcPr>
          <w:p w14:paraId="0B11DCBD"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474DE39A"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61A17FB2" w14:textId="77777777" w:rsidTr="00E902EB">
        <w:trPr>
          <w:cantSplit/>
        </w:trPr>
        <w:tc>
          <w:tcPr>
            <w:tcW w:w="5103" w:type="dxa"/>
            <w:shd w:val="clear" w:color="auto" w:fill="auto"/>
          </w:tcPr>
          <w:p w14:paraId="56E286F2" w14:textId="360F41EF" w:rsidR="00E3124F" w:rsidRPr="00E3124F" w:rsidRDefault="00E3124F" w:rsidP="00E3124F">
            <w:pPr>
              <w:rPr>
                <w:rFonts w:asciiTheme="minorHAnsi" w:hAnsiTheme="minorHAnsi" w:cstheme="minorHAnsi"/>
              </w:rPr>
            </w:pPr>
            <w:r w:rsidRPr="00E3124F">
              <w:rPr>
                <w:rFonts w:asciiTheme="minorHAnsi" w:hAnsiTheme="minorHAnsi" w:cstheme="minorHAnsi"/>
              </w:rPr>
              <w:lastRenderedPageBreak/>
              <w:t>zařízení umožňuje využití úzko-pásmového zobrazení, k osvětlení pozorované oblasti jsou využita úzká pásma vlnových délek centrovaná kolem 415nm (modré světlo) a 540nm (zelené světlo), tato dvě specifická pásma vznikají na principu filtrace přes optické filtry ve zdroji světla. Vybraná pásma vlnových délek korelují s maximy křivky absorpce světla hemoglobinem, což je podstatou lepšího zobrazení struktur obsahující molekulu krevního barviva, v tomto případě vlásečnic a drobných cév. V četných publikovaných studiích je dokumentován význam pro velmi přesnou a včasnou diagnostiku onkologických pacientů a detekci iniciálních stádií karcinomů na sliznicích horní části polykacích a dýchacích cest</w:t>
            </w:r>
          </w:p>
        </w:tc>
        <w:tc>
          <w:tcPr>
            <w:tcW w:w="1560" w:type="dxa"/>
            <w:shd w:val="clear" w:color="auto" w:fill="auto"/>
          </w:tcPr>
          <w:p w14:paraId="4B5FDCB0"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37A21F8F"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2D516101" w14:textId="77777777" w:rsidTr="009B08B2">
        <w:trPr>
          <w:cantSplit/>
        </w:trPr>
        <w:tc>
          <w:tcPr>
            <w:tcW w:w="5103" w:type="dxa"/>
            <w:shd w:val="clear" w:color="auto" w:fill="auto"/>
            <w:vAlign w:val="center"/>
          </w:tcPr>
          <w:p w14:paraId="0BACCC33"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Min. 4 programovatelná tlačítka</w:t>
            </w:r>
          </w:p>
        </w:tc>
        <w:tc>
          <w:tcPr>
            <w:tcW w:w="1560" w:type="dxa"/>
            <w:shd w:val="clear" w:color="auto" w:fill="auto"/>
          </w:tcPr>
          <w:p w14:paraId="7F226FA7"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67226389"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4242A363" w14:textId="77777777" w:rsidTr="009B08B2">
        <w:trPr>
          <w:cantSplit/>
        </w:trPr>
        <w:tc>
          <w:tcPr>
            <w:tcW w:w="5103" w:type="dxa"/>
            <w:shd w:val="clear" w:color="auto" w:fill="auto"/>
            <w:vAlign w:val="center"/>
          </w:tcPr>
          <w:p w14:paraId="26031BDC"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Součástí ruční tester těsnosti endoskopu </w:t>
            </w:r>
          </w:p>
        </w:tc>
        <w:tc>
          <w:tcPr>
            <w:tcW w:w="1560" w:type="dxa"/>
            <w:shd w:val="clear" w:color="auto" w:fill="auto"/>
          </w:tcPr>
          <w:p w14:paraId="60509F1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0FF4ED5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6BD7A7E3" w14:textId="77777777" w:rsidTr="009B08B2">
        <w:trPr>
          <w:cantSplit/>
        </w:trPr>
        <w:tc>
          <w:tcPr>
            <w:tcW w:w="5103" w:type="dxa"/>
            <w:shd w:val="clear" w:color="auto" w:fill="FFE599" w:themeFill="accent4" w:themeFillTint="66"/>
          </w:tcPr>
          <w:p w14:paraId="1182D2F3" w14:textId="759E19CD" w:rsidR="00E3124F" w:rsidRPr="00E3124F" w:rsidRDefault="00E3124F" w:rsidP="00E3124F">
            <w:pPr>
              <w:rPr>
                <w:rFonts w:asciiTheme="minorHAnsi" w:hAnsiTheme="minorHAnsi" w:cstheme="minorHAnsi"/>
              </w:rPr>
            </w:pPr>
            <w:r w:rsidRPr="00E3124F">
              <w:rPr>
                <w:rFonts w:asciiTheme="minorHAnsi" w:hAnsiTheme="minorHAnsi" w:cstheme="minorHAnsi"/>
                <w:b/>
                <w:bCs/>
                <w:color w:val="000000" w:themeColor="text1"/>
                <w:szCs w:val="20"/>
              </w:rPr>
              <w:t>Dětský flexibilní video-</w:t>
            </w:r>
            <w:proofErr w:type="spellStart"/>
            <w:r w:rsidRPr="00E3124F">
              <w:rPr>
                <w:rFonts w:asciiTheme="minorHAnsi" w:hAnsiTheme="minorHAnsi" w:cstheme="minorHAnsi"/>
                <w:b/>
                <w:bCs/>
                <w:color w:val="000000" w:themeColor="text1"/>
                <w:szCs w:val="20"/>
              </w:rPr>
              <w:t>rhino</w:t>
            </w:r>
            <w:proofErr w:type="spellEnd"/>
            <w:r w:rsidRPr="00E3124F">
              <w:rPr>
                <w:rFonts w:asciiTheme="minorHAnsi" w:hAnsiTheme="minorHAnsi" w:cstheme="minorHAnsi"/>
                <w:b/>
                <w:bCs/>
                <w:color w:val="000000" w:themeColor="text1"/>
                <w:szCs w:val="20"/>
              </w:rPr>
              <w:t>-laryngoskop (1</w:t>
            </w:r>
            <w:r w:rsidR="009B08B2">
              <w:rPr>
                <w:rFonts w:asciiTheme="minorHAnsi" w:hAnsiTheme="minorHAnsi" w:cstheme="minorHAnsi"/>
                <w:b/>
                <w:bCs/>
                <w:color w:val="000000" w:themeColor="text1"/>
                <w:szCs w:val="20"/>
              </w:rPr>
              <w:t xml:space="preserve"> </w:t>
            </w:r>
            <w:r w:rsidRPr="00E3124F">
              <w:rPr>
                <w:rFonts w:asciiTheme="minorHAnsi" w:hAnsiTheme="minorHAnsi" w:cstheme="minorHAnsi"/>
                <w:b/>
                <w:bCs/>
                <w:color w:val="000000" w:themeColor="text1"/>
                <w:szCs w:val="20"/>
              </w:rPr>
              <w:t>ks)</w:t>
            </w:r>
          </w:p>
        </w:tc>
        <w:tc>
          <w:tcPr>
            <w:tcW w:w="1560" w:type="dxa"/>
            <w:shd w:val="clear" w:color="auto" w:fill="FFE599" w:themeFill="accent4" w:themeFillTint="66"/>
          </w:tcPr>
          <w:p w14:paraId="62E380C7" w14:textId="77777777" w:rsidR="00E3124F" w:rsidRPr="00E3124F" w:rsidRDefault="00E3124F" w:rsidP="00E3124F">
            <w:pPr>
              <w:jc w:val="center"/>
              <w:rPr>
                <w:rFonts w:asciiTheme="minorHAnsi" w:hAnsiTheme="minorHAnsi" w:cstheme="minorHAnsi"/>
                <w:color w:val="FF0000"/>
                <w:szCs w:val="20"/>
              </w:rPr>
            </w:pPr>
          </w:p>
        </w:tc>
        <w:tc>
          <w:tcPr>
            <w:tcW w:w="2970" w:type="dxa"/>
            <w:shd w:val="clear" w:color="auto" w:fill="FFE599" w:themeFill="accent4" w:themeFillTint="66"/>
          </w:tcPr>
          <w:p w14:paraId="4CD03D97" w14:textId="77777777" w:rsidR="00E3124F" w:rsidRPr="00E3124F" w:rsidRDefault="00E3124F" w:rsidP="00E3124F">
            <w:pPr>
              <w:jc w:val="center"/>
              <w:rPr>
                <w:rFonts w:asciiTheme="minorHAnsi" w:hAnsiTheme="minorHAnsi" w:cstheme="minorHAnsi"/>
                <w:color w:val="FF0000"/>
                <w:szCs w:val="20"/>
              </w:rPr>
            </w:pPr>
          </w:p>
        </w:tc>
      </w:tr>
      <w:tr w:rsidR="00E3124F" w:rsidRPr="00E3124F" w14:paraId="3D39819D" w14:textId="77777777" w:rsidTr="009B08B2">
        <w:trPr>
          <w:cantSplit/>
        </w:trPr>
        <w:tc>
          <w:tcPr>
            <w:tcW w:w="5103" w:type="dxa"/>
            <w:shd w:val="clear" w:color="auto" w:fill="auto"/>
            <w:vAlign w:val="center"/>
          </w:tcPr>
          <w:p w14:paraId="4B50AE18"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CCD čip na distálním konci </w:t>
            </w:r>
          </w:p>
        </w:tc>
        <w:tc>
          <w:tcPr>
            <w:tcW w:w="1560" w:type="dxa"/>
            <w:shd w:val="clear" w:color="auto" w:fill="auto"/>
          </w:tcPr>
          <w:p w14:paraId="7133A7A8"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65B3C92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01665B19" w14:textId="77777777" w:rsidTr="009B08B2">
        <w:trPr>
          <w:cantSplit/>
        </w:trPr>
        <w:tc>
          <w:tcPr>
            <w:tcW w:w="5103" w:type="dxa"/>
            <w:shd w:val="clear" w:color="auto" w:fill="auto"/>
            <w:vAlign w:val="center"/>
          </w:tcPr>
          <w:p w14:paraId="622E3BB3"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Ergonomický úchop usnadňující práci pomocí pistolového </w:t>
            </w:r>
            <w:proofErr w:type="spellStart"/>
            <w:r w:rsidRPr="00E3124F">
              <w:rPr>
                <w:rFonts w:asciiTheme="minorHAnsi" w:hAnsiTheme="minorHAnsi" w:cstheme="minorHAnsi"/>
              </w:rPr>
              <w:t>gripu</w:t>
            </w:r>
            <w:proofErr w:type="spellEnd"/>
            <w:r w:rsidRPr="00E3124F">
              <w:rPr>
                <w:rFonts w:asciiTheme="minorHAnsi" w:hAnsiTheme="minorHAnsi" w:cstheme="minorHAnsi"/>
              </w:rPr>
              <w:t xml:space="preserve"> </w:t>
            </w:r>
          </w:p>
        </w:tc>
        <w:tc>
          <w:tcPr>
            <w:tcW w:w="1560" w:type="dxa"/>
            <w:shd w:val="clear" w:color="auto" w:fill="auto"/>
          </w:tcPr>
          <w:p w14:paraId="22B52FCD"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1BF782E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7DC4964C" w14:textId="77777777" w:rsidTr="009B08B2">
        <w:trPr>
          <w:cantSplit/>
        </w:trPr>
        <w:tc>
          <w:tcPr>
            <w:tcW w:w="5103" w:type="dxa"/>
            <w:shd w:val="clear" w:color="auto" w:fill="auto"/>
            <w:vAlign w:val="center"/>
          </w:tcPr>
          <w:p w14:paraId="4EC18CDF"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vnější průměr na distálním konci max. 2,6 mm</w:t>
            </w:r>
          </w:p>
        </w:tc>
        <w:tc>
          <w:tcPr>
            <w:tcW w:w="1560" w:type="dxa"/>
            <w:shd w:val="clear" w:color="auto" w:fill="auto"/>
          </w:tcPr>
          <w:p w14:paraId="72462917"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08A35A1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474BA273" w14:textId="77777777" w:rsidTr="009B08B2">
        <w:trPr>
          <w:cantSplit/>
        </w:trPr>
        <w:tc>
          <w:tcPr>
            <w:tcW w:w="5103" w:type="dxa"/>
            <w:shd w:val="clear" w:color="auto" w:fill="auto"/>
            <w:vAlign w:val="center"/>
          </w:tcPr>
          <w:p w14:paraId="79C6CF4D"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zorné pole min. 90° </w:t>
            </w:r>
          </w:p>
        </w:tc>
        <w:tc>
          <w:tcPr>
            <w:tcW w:w="1560" w:type="dxa"/>
            <w:shd w:val="clear" w:color="auto" w:fill="auto"/>
          </w:tcPr>
          <w:p w14:paraId="5B0BBA2D"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6BF23E44"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51CEEEC6" w14:textId="77777777" w:rsidTr="009B08B2">
        <w:trPr>
          <w:cantSplit/>
        </w:trPr>
        <w:tc>
          <w:tcPr>
            <w:tcW w:w="5103" w:type="dxa"/>
            <w:shd w:val="clear" w:color="auto" w:fill="auto"/>
            <w:vAlign w:val="center"/>
          </w:tcPr>
          <w:p w14:paraId="3BA3F769"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délka pracovní části 300 mm </w:t>
            </w:r>
          </w:p>
        </w:tc>
        <w:tc>
          <w:tcPr>
            <w:tcW w:w="1560" w:type="dxa"/>
            <w:shd w:val="clear" w:color="auto" w:fill="auto"/>
          </w:tcPr>
          <w:p w14:paraId="1C57449F"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5AF05A8E"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70B2D75E" w14:textId="77777777" w:rsidTr="009B08B2">
        <w:trPr>
          <w:cantSplit/>
        </w:trPr>
        <w:tc>
          <w:tcPr>
            <w:tcW w:w="5103" w:type="dxa"/>
            <w:shd w:val="clear" w:color="auto" w:fill="auto"/>
            <w:vAlign w:val="center"/>
          </w:tcPr>
          <w:p w14:paraId="0AAAFF12"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pozorovací vzdálenost min. v rozmezí 3,5 - 50 mm </w:t>
            </w:r>
          </w:p>
        </w:tc>
        <w:tc>
          <w:tcPr>
            <w:tcW w:w="1560" w:type="dxa"/>
            <w:shd w:val="clear" w:color="auto" w:fill="auto"/>
          </w:tcPr>
          <w:p w14:paraId="5D08008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1709DEBE"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4220C213" w14:textId="77777777" w:rsidTr="009B08B2">
        <w:trPr>
          <w:cantSplit/>
        </w:trPr>
        <w:tc>
          <w:tcPr>
            <w:tcW w:w="5103" w:type="dxa"/>
            <w:shd w:val="clear" w:color="auto" w:fill="auto"/>
            <w:vAlign w:val="center"/>
          </w:tcPr>
          <w:p w14:paraId="17FD21C5"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ohyb distálního konce min. 130° nahoru</w:t>
            </w:r>
          </w:p>
        </w:tc>
        <w:tc>
          <w:tcPr>
            <w:tcW w:w="1560" w:type="dxa"/>
            <w:shd w:val="clear" w:color="auto" w:fill="auto"/>
          </w:tcPr>
          <w:p w14:paraId="65053657"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14029527"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094B1FD0" w14:textId="77777777" w:rsidTr="00E902EB">
        <w:trPr>
          <w:cantSplit/>
        </w:trPr>
        <w:tc>
          <w:tcPr>
            <w:tcW w:w="5103" w:type="dxa"/>
            <w:shd w:val="clear" w:color="auto" w:fill="auto"/>
          </w:tcPr>
          <w:p w14:paraId="7DC2229F"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zařízení umožňuje využití úzko-pásmového zobrazení, k osvětlení pozorované oblasti jsou využita úzká pásma vlnových délek centrovaná kolem 415nm (modré světlo) a 540nm (zelené světlo), tato dvě specifická pásma vznikají na principu filtrace přes optické filtry ve zdroji světla. Vybraná pásma vlnových délek korelují s maximy křivky absorpce světla hemoglobinem, což je podstatou lepšího zobrazení struktur obsahující molekulu krevního barviva, v tomto případě vlásečnic a drobných cév. V četných publikovaných studiích je dokumentován význam pro velmi přesnou a včasnou diagnostiku onkologických pacientů a detekci iniciálních stádií karcinomů na sliznicích horní části polykacích a dýchacích cest</w:t>
            </w:r>
          </w:p>
        </w:tc>
        <w:tc>
          <w:tcPr>
            <w:tcW w:w="1560" w:type="dxa"/>
            <w:shd w:val="clear" w:color="auto" w:fill="auto"/>
          </w:tcPr>
          <w:p w14:paraId="1BB73828"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5EF21CE3"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16CE8D48" w14:textId="77777777" w:rsidTr="009B08B2">
        <w:trPr>
          <w:cantSplit/>
        </w:trPr>
        <w:tc>
          <w:tcPr>
            <w:tcW w:w="5103" w:type="dxa"/>
            <w:shd w:val="clear" w:color="auto" w:fill="auto"/>
            <w:vAlign w:val="center"/>
          </w:tcPr>
          <w:p w14:paraId="22101EE5"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Min. 4 programovatelná tlačítka</w:t>
            </w:r>
          </w:p>
        </w:tc>
        <w:tc>
          <w:tcPr>
            <w:tcW w:w="1560" w:type="dxa"/>
            <w:shd w:val="clear" w:color="auto" w:fill="auto"/>
          </w:tcPr>
          <w:p w14:paraId="5F7DF0B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7D894950"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74CA4FDC" w14:textId="77777777" w:rsidTr="009B08B2">
        <w:trPr>
          <w:cantSplit/>
        </w:trPr>
        <w:tc>
          <w:tcPr>
            <w:tcW w:w="5103" w:type="dxa"/>
            <w:shd w:val="clear" w:color="auto" w:fill="FFE599" w:themeFill="accent4" w:themeFillTint="66"/>
          </w:tcPr>
          <w:p w14:paraId="0D0EC984" w14:textId="72C58360" w:rsidR="00E3124F" w:rsidRPr="00E3124F" w:rsidRDefault="00E3124F" w:rsidP="00E3124F">
            <w:pPr>
              <w:rPr>
                <w:rFonts w:asciiTheme="minorHAnsi" w:hAnsiTheme="minorHAnsi" w:cstheme="minorHAnsi"/>
              </w:rPr>
            </w:pPr>
            <w:r w:rsidRPr="00E3124F">
              <w:rPr>
                <w:rFonts w:asciiTheme="minorHAnsi" w:hAnsiTheme="minorHAnsi" w:cstheme="minorHAnsi"/>
                <w:b/>
                <w:bCs/>
                <w:color w:val="000000" w:themeColor="text1"/>
                <w:szCs w:val="20"/>
              </w:rPr>
              <w:t>Zdroj světla LED a Full HD kamerová jednotka (5</w:t>
            </w:r>
            <w:r w:rsidR="009B08B2">
              <w:rPr>
                <w:rFonts w:asciiTheme="minorHAnsi" w:hAnsiTheme="minorHAnsi" w:cstheme="minorHAnsi"/>
                <w:b/>
                <w:bCs/>
                <w:color w:val="000000" w:themeColor="text1"/>
                <w:szCs w:val="20"/>
              </w:rPr>
              <w:t xml:space="preserve"> </w:t>
            </w:r>
            <w:r w:rsidRPr="00E3124F">
              <w:rPr>
                <w:rFonts w:asciiTheme="minorHAnsi" w:hAnsiTheme="minorHAnsi" w:cstheme="minorHAnsi"/>
                <w:b/>
                <w:bCs/>
                <w:color w:val="000000" w:themeColor="text1"/>
                <w:szCs w:val="20"/>
              </w:rPr>
              <w:t>ks)</w:t>
            </w:r>
          </w:p>
        </w:tc>
        <w:tc>
          <w:tcPr>
            <w:tcW w:w="1560" w:type="dxa"/>
            <w:shd w:val="clear" w:color="auto" w:fill="FFE599" w:themeFill="accent4" w:themeFillTint="66"/>
          </w:tcPr>
          <w:p w14:paraId="0B5595F0" w14:textId="77777777" w:rsidR="00E3124F" w:rsidRPr="00E3124F" w:rsidRDefault="00E3124F" w:rsidP="00E3124F">
            <w:pPr>
              <w:jc w:val="center"/>
              <w:rPr>
                <w:rFonts w:asciiTheme="minorHAnsi" w:hAnsiTheme="minorHAnsi" w:cstheme="minorHAnsi"/>
                <w:color w:val="FF0000"/>
                <w:szCs w:val="20"/>
              </w:rPr>
            </w:pPr>
          </w:p>
        </w:tc>
        <w:tc>
          <w:tcPr>
            <w:tcW w:w="2970" w:type="dxa"/>
            <w:shd w:val="clear" w:color="auto" w:fill="FFE599" w:themeFill="accent4" w:themeFillTint="66"/>
          </w:tcPr>
          <w:p w14:paraId="6D65C884" w14:textId="77777777" w:rsidR="00E3124F" w:rsidRPr="00E3124F" w:rsidRDefault="00E3124F" w:rsidP="00E3124F">
            <w:pPr>
              <w:jc w:val="center"/>
              <w:rPr>
                <w:rFonts w:asciiTheme="minorHAnsi" w:hAnsiTheme="minorHAnsi" w:cstheme="minorHAnsi"/>
                <w:color w:val="FF0000"/>
                <w:szCs w:val="20"/>
              </w:rPr>
            </w:pPr>
          </w:p>
        </w:tc>
      </w:tr>
      <w:tr w:rsidR="00E3124F" w:rsidRPr="00E3124F" w14:paraId="0B35C936" w14:textId="77777777" w:rsidTr="00E902EB">
        <w:trPr>
          <w:cantSplit/>
        </w:trPr>
        <w:tc>
          <w:tcPr>
            <w:tcW w:w="5103" w:type="dxa"/>
            <w:shd w:val="clear" w:color="auto" w:fill="auto"/>
          </w:tcPr>
          <w:p w14:paraId="106697F2"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aktivní automatické řízení jasu světla kamerovou jednotkou, dle světelných podmínek operačního pole</w:t>
            </w:r>
          </w:p>
        </w:tc>
        <w:tc>
          <w:tcPr>
            <w:tcW w:w="1560" w:type="dxa"/>
            <w:shd w:val="clear" w:color="auto" w:fill="auto"/>
          </w:tcPr>
          <w:p w14:paraId="4ADFDD7B"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094084DD"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7C92EADF" w14:textId="77777777" w:rsidTr="009B08B2">
        <w:trPr>
          <w:cantSplit/>
        </w:trPr>
        <w:tc>
          <w:tcPr>
            <w:tcW w:w="5103" w:type="dxa"/>
            <w:shd w:val="clear" w:color="auto" w:fill="auto"/>
            <w:vAlign w:val="center"/>
          </w:tcPr>
          <w:p w14:paraId="2974D590"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LED technologie</w:t>
            </w:r>
          </w:p>
        </w:tc>
        <w:tc>
          <w:tcPr>
            <w:tcW w:w="1560" w:type="dxa"/>
            <w:shd w:val="clear" w:color="auto" w:fill="auto"/>
          </w:tcPr>
          <w:p w14:paraId="0231D0F4"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4C29D9B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7AFF8EE6" w14:textId="77777777" w:rsidTr="00E902EB">
        <w:trPr>
          <w:cantSplit/>
        </w:trPr>
        <w:tc>
          <w:tcPr>
            <w:tcW w:w="5103" w:type="dxa"/>
            <w:shd w:val="clear" w:color="auto" w:fill="auto"/>
          </w:tcPr>
          <w:p w14:paraId="2B495B3C"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kamerová jednotka pracující v min. HD rozlišení </w:t>
            </w:r>
            <w:proofErr w:type="gramStart"/>
            <w:r w:rsidRPr="00E3124F">
              <w:rPr>
                <w:rFonts w:asciiTheme="minorHAnsi" w:hAnsiTheme="minorHAnsi" w:cstheme="minorHAnsi"/>
              </w:rPr>
              <w:t>1080p</w:t>
            </w:r>
            <w:proofErr w:type="gramEnd"/>
            <w:r w:rsidRPr="00E3124F">
              <w:rPr>
                <w:rFonts w:asciiTheme="minorHAnsi" w:hAnsiTheme="minorHAnsi" w:cstheme="minorHAnsi"/>
              </w:rPr>
              <w:t xml:space="preserve"> (progresivní </w:t>
            </w:r>
            <w:proofErr w:type="spellStart"/>
            <w:r w:rsidRPr="00E3124F">
              <w:rPr>
                <w:rFonts w:asciiTheme="minorHAnsi" w:hAnsiTheme="minorHAnsi" w:cstheme="minorHAnsi"/>
              </w:rPr>
              <w:t>scan</w:t>
            </w:r>
            <w:proofErr w:type="spellEnd"/>
            <w:r w:rsidRPr="00E3124F">
              <w:rPr>
                <w:rFonts w:asciiTheme="minorHAnsi" w:hAnsiTheme="minorHAnsi" w:cstheme="minorHAnsi"/>
              </w:rPr>
              <w:t>)</w:t>
            </w:r>
          </w:p>
        </w:tc>
        <w:tc>
          <w:tcPr>
            <w:tcW w:w="1560" w:type="dxa"/>
            <w:shd w:val="clear" w:color="auto" w:fill="auto"/>
          </w:tcPr>
          <w:p w14:paraId="383DC7C4"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3525822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168CBE88" w14:textId="77777777" w:rsidTr="00E902EB">
        <w:trPr>
          <w:cantSplit/>
        </w:trPr>
        <w:tc>
          <w:tcPr>
            <w:tcW w:w="5103" w:type="dxa"/>
            <w:shd w:val="clear" w:color="auto" w:fill="auto"/>
          </w:tcPr>
          <w:p w14:paraId="391A013F"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lastRenderedPageBreak/>
              <w:t>zařízení umožňuje využití úzko-pásmového zobrazení, k osvětlení pozorované oblasti jsou využita úzká pásma vlnových délek centrovaná kolem 415nm (modré světlo) a 540nm (zelené světlo), tato dvě specifická pásma vznikají na principu filtrace přes optické filtry ve zdroji světla. Vybraná pásma vlnových délek korelují s maximy křivky absorpce světla hemoglobinem, což je podstatou lepšího zobrazení struktur obsahující molekulu krevního barviva, v tomto případě vlásečnic a drobných cév. V četných publikovaných studiích je dokumentován význam pro velmi přesnou a včasnou diagnostiku onkologických pacientů a detekci iniciálních stádií karcinomů na sliznicích horní části polykacích a dýchacích cest</w:t>
            </w:r>
          </w:p>
        </w:tc>
        <w:tc>
          <w:tcPr>
            <w:tcW w:w="1560" w:type="dxa"/>
            <w:shd w:val="clear" w:color="auto" w:fill="auto"/>
          </w:tcPr>
          <w:p w14:paraId="35AE92BF"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05408075"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0F185E2A" w14:textId="77777777" w:rsidTr="00E902EB">
        <w:trPr>
          <w:cantSplit/>
        </w:trPr>
        <w:tc>
          <w:tcPr>
            <w:tcW w:w="5103" w:type="dxa"/>
            <w:shd w:val="clear" w:color="auto" w:fill="auto"/>
          </w:tcPr>
          <w:p w14:paraId="30761976"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kamerová jednotka podporuje současně používání tzv. flexibilních </w:t>
            </w:r>
            <w:proofErr w:type="spellStart"/>
            <w:r w:rsidRPr="00E3124F">
              <w:rPr>
                <w:rFonts w:asciiTheme="minorHAnsi" w:hAnsiTheme="minorHAnsi" w:cstheme="minorHAnsi"/>
              </w:rPr>
              <w:t>videoendoskopů</w:t>
            </w:r>
            <w:proofErr w:type="spellEnd"/>
            <w:r w:rsidRPr="00E3124F">
              <w:rPr>
                <w:rFonts w:asciiTheme="minorHAnsi" w:hAnsiTheme="minorHAnsi" w:cstheme="minorHAnsi"/>
              </w:rPr>
              <w:t>, tj. integrovaný optický systém, který má digitální obrazový snímací prvek umístěn v distálním konci endoskopu</w:t>
            </w:r>
          </w:p>
        </w:tc>
        <w:tc>
          <w:tcPr>
            <w:tcW w:w="1560" w:type="dxa"/>
            <w:shd w:val="clear" w:color="auto" w:fill="auto"/>
          </w:tcPr>
          <w:p w14:paraId="3DBB843B"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5DCCA665"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56C24A68" w14:textId="77777777" w:rsidTr="009B08B2">
        <w:trPr>
          <w:cantSplit/>
        </w:trPr>
        <w:tc>
          <w:tcPr>
            <w:tcW w:w="5103" w:type="dxa"/>
            <w:shd w:val="clear" w:color="auto" w:fill="auto"/>
            <w:vAlign w:val="center"/>
          </w:tcPr>
          <w:p w14:paraId="34E13332"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dotykový displej v českém jazyce</w:t>
            </w:r>
          </w:p>
        </w:tc>
        <w:tc>
          <w:tcPr>
            <w:tcW w:w="1560" w:type="dxa"/>
            <w:shd w:val="clear" w:color="auto" w:fill="auto"/>
          </w:tcPr>
          <w:p w14:paraId="3E75D902"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4A130562"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3B9272EF" w14:textId="77777777" w:rsidTr="009B08B2">
        <w:trPr>
          <w:cantSplit/>
        </w:trPr>
        <w:tc>
          <w:tcPr>
            <w:tcW w:w="5103" w:type="dxa"/>
            <w:shd w:val="clear" w:color="auto" w:fill="auto"/>
            <w:vAlign w:val="center"/>
          </w:tcPr>
          <w:p w14:paraId="76AD4E65"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interní paměť pro pořizování fotografií</w:t>
            </w:r>
          </w:p>
        </w:tc>
        <w:tc>
          <w:tcPr>
            <w:tcW w:w="1560" w:type="dxa"/>
            <w:shd w:val="clear" w:color="auto" w:fill="auto"/>
          </w:tcPr>
          <w:p w14:paraId="71A577FE"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73F93C7D"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0F8F0EFA" w14:textId="77777777" w:rsidTr="009B08B2">
        <w:trPr>
          <w:cantSplit/>
        </w:trPr>
        <w:tc>
          <w:tcPr>
            <w:tcW w:w="5103" w:type="dxa"/>
            <w:shd w:val="clear" w:color="auto" w:fill="auto"/>
            <w:vAlign w:val="center"/>
          </w:tcPr>
          <w:p w14:paraId="7C500779"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kompatibilita s video-endoskopy ENF-V3, V4, VH a VH2</w:t>
            </w:r>
          </w:p>
        </w:tc>
        <w:tc>
          <w:tcPr>
            <w:tcW w:w="1560" w:type="dxa"/>
            <w:shd w:val="clear" w:color="auto" w:fill="auto"/>
          </w:tcPr>
          <w:p w14:paraId="253BA631"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7C637BBD"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4E8658D8" w14:textId="77777777" w:rsidTr="009B08B2">
        <w:trPr>
          <w:cantSplit/>
        </w:trPr>
        <w:tc>
          <w:tcPr>
            <w:tcW w:w="5103" w:type="dxa"/>
            <w:shd w:val="clear" w:color="auto" w:fill="FFE599" w:themeFill="accent4" w:themeFillTint="66"/>
          </w:tcPr>
          <w:p w14:paraId="7E3E5679" w14:textId="1E4DFAFB" w:rsidR="00E3124F" w:rsidRPr="00E3124F" w:rsidRDefault="00E3124F" w:rsidP="00E3124F">
            <w:pPr>
              <w:rPr>
                <w:rFonts w:asciiTheme="minorHAnsi" w:hAnsiTheme="minorHAnsi" w:cstheme="minorHAnsi"/>
                <w:b/>
                <w:bCs/>
                <w:color w:val="000000" w:themeColor="text1"/>
                <w:szCs w:val="20"/>
              </w:rPr>
            </w:pPr>
            <w:r w:rsidRPr="00E3124F">
              <w:rPr>
                <w:rFonts w:asciiTheme="minorHAnsi" w:hAnsiTheme="minorHAnsi" w:cstheme="minorHAnsi"/>
                <w:b/>
                <w:bCs/>
                <w:color w:val="000000" w:themeColor="text1"/>
                <w:szCs w:val="20"/>
              </w:rPr>
              <w:t>Full HD kamerová hlava (5</w:t>
            </w:r>
            <w:r w:rsidR="009B08B2">
              <w:rPr>
                <w:rFonts w:asciiTheme="minorHAnsi" w:hAnsiTheme="minorHAnsi" w:cstheme="minorHAnsi"/>
                <w:b/>
                <w:bCs/>
                <w:color w:val="000000" w:themeColor="text1"/>
                <w:szCs w:val="20"/>
              </w:rPr>
              <w:t xml:space="preserve"> </w:t>
            </w:r>
            <w:r w:rsidRPr="00E3124F">
              <w:rPr>
                <w:rFonts w:asciiTheme="minorHAnsi" w:hAnsiTheme="minorHAnsi" w:cstheme="minorHAnsi"/>
                <w:b/>
                <w:bCs/>
                <w:color w:val="000000" w:themeColor="text1"/>
                <w:szCs w:val="20"/>
              </w:rPr>
              <w:t>ks)</w:t>
            </w:r>
          </w:p>
        </w:tc>
        <w:tc>
          <w:tcPr>
            <w:tcW w:w="1560" w:type="dxa"/>
            <w:shd w:val="clear" w:color="auto" w:fill="FFE599" w:themeFill="accent4" w:themeFillTint="66"/>
          </w:tcPr>
          <w:p w14:paraId="38884F00" w14:textId="77777777" w:rsidR="00E3124F" w:rsidRPr="00E3124F" w:rsidRDefault="00E3124F" w:rsidP="00E3124F">
            <w:pPr>
              <w:jc w:val="center"/>
              <w:rPr>
                <w:rFonts w:asciiTheme="minorHAnsi" w:hAnsiTheme="minorHAnsi" w:cstheme="minorHAnsi"/>
                <w:color w:val="FF0000"/>
                <w:szCs w:val="20"/>
              </w:rPr>
            </w:pPr>
          </w:p>
        </w:tc>
        <w:tc>
          <w:tcPr>
            <w:tcW w:w="2970" w:type="dxa"/>
            <w:shd w:val="clear" w:color="auto" w:fill="FFE599" w:themeFill="accent4" w:themeFillTint="66"/>
          </w:tcPr>
          <w:p w14:paraId="604B9455" w14:textId="77777777" w:rsidR="00E3124F" w:rsidRPr="00E3124F" w:rsidRDefault="00E3124F" w:rsidP="00E3124F">
            <w:pPr>
              <w:jc w:val="center"/>
              <w:rPr>
                <w:rFonts w:asciiTheme="minorHAnsi" w:hAnsiTheme="minorHAnsi" w:cstheme="minorHAnsi"/>
                <w:color w:val="FF0000"/>
                <w:szCs w:val="20"/>
              </w:rPr>
            </w:pPr>
          </w:p>
        </w:tc>
      </w:tr>
      <w:tr w:rsidR="00E3124F" w:rsidRPr="00E3124F" w14:paraId="17CF5EB2" w14:textId="77777777" w:rsidTr="009B08B2">
        <w:trPr>
          <w:cantSplit/>
        </w:trPr>
        <w:tc>
          <w:tcPr>
            <w:tcW w:w="5103" w:type="dxa"/>
            <w:shd w:val="clear" w:color="auto" w:fill="auto"/>
            <w:vAlign w:val="center"/>
          </w:tcPr>
          <w:p w14:paraId="130B39C0" w14:textId="77777777" w:rsidR="00E3124F" w:rsidRPr="00E3124F" w:rsidRDefault="00E3124F" w:rsidP="00E3124F">
            <w:pPr>
              <w:rPr>
                <w:rFonts w:asciiTheme="minorHAnsi" w:hAnsiTheme="minorHAnsi" w:cstheme="minorHAnsi"/>
              </w:rPr>
            </w:pPr>
            <w:proofErr w:type="gramStart"/>
            <w:r w:rsidRPr="00E3124F">
              <w:rPr>
                <w:rFonts w:asciiTheme="minorHAnsi" w:hAnsiTheme="minorHAnsi" w:cstheme="minorHAnsi"/>
              </w:rPr>
              <w:t>3-čipová</w:t>
            </w:r>
            <w:proofErr w:type="gramEnd"/>
            <w:r w:rsidRPr="00E3124F">
              <w:rPr>
                <w:rFonts w:asciiTheme="minorHAnsi" w:hAnsiTheme="minorHAnsi" w:cstheme="minorHAnsi"/>
              </w:rPr>
              <w:t xml:space="preserve"> full HD kamerová hlava (CMOS)</w:t>
            </w:r>
          </w:p>
        </w:tc>
        <w:tc>
          <w:tcPr>
            <w:tcW w:w="1560" w:type="dxa"/>
            <w:shd w:val="clear" w:color="auto" w:fill="auto"/>
          </w:tcPr>
          <w:p w14:paraId="30B34814"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68E0EC1F"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1DFAA133" w14:textId="77777777" w:rsidTr="009B08B2">
        <w:trPr>
          <w:cantSplit/>
        </w:trPr>
        <w:tc>
          <w:tcPr>
            <w:tcW w:w="5103" w:type="dxa"/>
            <w:shd w:val="clear" w:color="auto" w:fill="auto"/>
            <w:vAlign w:val="center"/>
          </w:tcPr>
          <w:p w14:paraId="097088B1"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Min. full HD rozlišení </w:t>
            </w:r>
            <w:proofErr w:type="gramStart"/>
            <w:r w:rsidRPr="00E3124F">
              <w:rPr>
                <w:rFonts w:asciiTheme="minorHAnsi" w:hAnsiTheme="minorHAnsi" w:cstheme="minorHAnsi"/>
              </w:rPr>
              <w:t>1080p</w:t>
            </w:r>
            <w:proofErr w:type="gramEnd"/>
          </w:p>
        </w:tc>
        <w:tc>
          <w:tcPr>
            <w:tcW w:w="1560" w:type="dxa"/>
            <w:shd w:val="clear" w:color="auto" w:fill="auto"/>
          </w:tcPr>
          <w:p w14:paraId="3D38A05A"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406C836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27A541BF" w14:textId="77777777" w:rsidTr="009B08B2">
        <w:trPr>
          <w:cantSplit/>
        </w:trPr>
        <w:tc>
          <w:tcPr>
            <w:tcW w:w="5103" w:type="dxa"/>
            <w:shd w:val="clear" w:color="auto" w:fill="auto"/>
            <w:vAlign w:val="center"/>
          </w:tcPr>
          <w:p w14:paraId="3306E8A3"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optický zoom min. 2X</w:t>
            </w:r>
          </w:p>
        </w:tc>
        <w:tc>
          <w:tcPr>
            <w:tcW w:w="1560" w:type="dxa"/>
            <w:shd w:val="clear" w:color="auto" w:fill="auto"/>
          </w:tcPr>
          <w:p w14:paraId="2B177727"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3E42E703"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20C5EF58" w14:textId="77777777" w:rsidTr="00E902EB">
        <w:trPr>
          <w:cantSplit/>
        </w:trPr>
        <w:tc>
          <w:tcPr>
            <w:tcW w:w="5103" w:type="dxa"/>
            <w:shd w:val="clear" w:color="auto" w:fill="auto"/>
          </w:tcPr>
          <w:p w14:paraId="09D80632"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kamerová hlava obsahuje očnicový adaptér pro připojení všech typů rigidních optik a flexibilních fibroskopů</w:t>
            </w:r>
          </w:p>
        </w:tc>
        <w:tc>
          <w:tcPr>
            <w:tcW w:w="1560" w:type="dxa"/>
            <w:shd w:val="clear" w:color="auto" w:fill="auto"/>
          </w:tcPr>
          <w:p w14:paraId="3F725C6B"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21504DD0"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7F6B58B1" w14:textId="77777777" w:rsidTr="00E902EB">
        <w:trPr>
          <w:cantSplit/>
        </w:trPr>
        <w:tc>
          <w:tcPr>
            <w:tcW w:w="5103" w:type="dxa"/>
            <w:shd w:val="clear" w:color="auto" w:fill="auto"/>
          </w:tcPr>
          <w:p w14:paraId="647BC115"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zařízení umožňuje využití úzko-pásmového zobrazení (tj. významně se zvyšuje viditelnost vlásečnic, žil a ostatních tkáňových struktur), založeno na filtraci přes optické filtry a následném softwarovém zpracování</w:t>
            </w:r>
          </w:p>
        </w:tc>
        <w:tc>
          <w:tcPr>
            <w:tcW w:w="1560" w:type="dxa"/>
            <w:shd w:val="clear" w:color="auto" w:fill="auto"/>
          </w:tcPr>
          <w:p w14:paraId="7AAB32B8"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14C5B2D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4642E8FD" w14:textId="77777777" w:rsidTr="00E902EB">
        <w:trPr>
          <w:cantSplit/>
        </w:trPr>
        <w:tc>
          <w:tcPr>
            <w:tcW w:w="5103" w:type="dxa"/>
            <w:shd w:val="clear" w:color="auto" w:fill="auto"/>
          </w:tcPr>
          <w:p w14:paraId="54367609"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kamerová hlava má min. 3 integrovaná tlačítka pro nastavení funkcí kamery</w:t>
            </w:r>
          </w:p>
        </w:tc>
        <w:tc>
          <w:tcPr>
            <w:tcW w:w="1560" w:type="dxa"/>
            <w:shd w:val="clear" w:color="auto" w:fill="auto"/>
          </w:tcPr>
          <w:p w14:paraId="485B1B4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6A331F41"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513088FC" w14:textId="77777777" w:rsidTr="009B08B2">
        <w:trPr>
          <w:cantSplit/>
        </w:trPr>
        <w:tc>
          <w:tcPr>
            <w:tcW w:w="5103" w:type="dxa"/>
            <w:shd w:val="clear" w:color="auto" w:fill="FFE599" w:themeFill="accent4" w:themeFillTint="66"/>
          </w:tcPr>
          <w:p w14:paraId="0FF10CBA" w14:textId="30A22176" w:rsidR="00E3124F" w:rsidRPr="00E3124F" w:rsidRDefault="00E3124F" w:rsidP="00E3124F">
            <w:pPr>
              <w:rPr>
                <w:rFonts w:asciiTheme="minorHAnsi" w:hAnsiTheme="minorHAnsi" w:cstheme="minorHAnsi"/>
              </w:rPr>
            </w:pPr>
            <w:r w:rsidRPr="00E3124F">
              <w:rPr>
                <w:rFonts w:asciiTheme="minorHAnsi" w:hAnsiTheme="minorHAnsi" w:cstheme="minorHAnsi"/>
                <w:b/>
                <w:bCs/>
                <w:color w:val="000000" w:themeColor="text1"/>
                <w:szCs w:val="20"/>
              </w:rPr>
              <w:t>Světlovodný kabel (5</w:t>
            </w:r>
            <w:r w:rsidR="009B08B2">
              <w:rPr>
                <w:rFonts w:asciiTheme="minorHAnsi" w:hAnsiTheme="minorHAnsi" w:cstheme="minorHAnsi"/>
                <w:b/>
                <w:bCs/>
                <w:color w:val="000000" w:themeColor="text1"/>
                <w:szCs w:val="20"/>
              </w:rPr>
              <w:t xml:space="preserve"> </w:t>
            </w:r>
            <w:r w:rsidRPr="00E3124F">
              <w:rPr>
                <w:rFonts w:asciiTheme="minorHAnsi" w:hAnsiTheme="minorHAnsi" w:cstheme="minorHAnsi"/>
                <w:b/>
                <w:bCs/>
                <w:color w:val="000000" w:themeColor="text1"/>
                <w:szCs w:val="20"/>
              </w:rPr>
              <w:t>ks)</w:t>
            </w:r>
          </w:p>
        </w:tc>
        <w:tc>
          <w:tcPr>
            <w:tcW w:w="1560" w:type="dxa"/>
            <w:shd w:val="clear" w:color="auto" w:fill="FFE599" w:themeFill="accent4" w:themeFillTint="66"/>
          </w:tcPr>
          <w:p w14:paraId="2D81F4BE" w14:textId="77777777" w:rsidR="00E3124F" w:rsidRPr="00E3124F" w:rsidRDefault="00E3124F" w:rsidP="00E3124F">
            <w:pPr>
              <w:jc w:val="center"/>
              <w:rPr>
                <w:rFonts w:asciiTheme="minorHAnsi" w:hAnsiTheme="minorHAnsi" w:cstheme="minorHAnsi"/>
                <w:color w:val="FF0000"/>
                <w:szCs w:val="20"/>
              </w:rPr>
            </w:pPr>
          </w:p>
        </w:tc>
        <w:tc>
          <w:tcPr>
            <w:tcW w:w="2970" w:type="dxa"/>
            <w:shd w:val="clear" w:color="auto" w:fill="FFE599" w:themeFill="accent4" w:themeFillTint="66"/>
          </w:tcPr>
          <w:p w14:paraId="6D96E733" w14:textId="77777777" w:rsidR="00E3124F" w:rsidRPr="00E3124F" w:rsidRDefault="00E3124F" w:rsidP="00E3124F">
            <w:pPr>
              <w:jc w:val="center"/>
              <w:rPr>
                <w:rFonts w:asciiTheme="minorHAnsi" w:hAnsiTheme="minorHAnsi" w:cstheme="minorHAnsi"/>
                <w:color w:val="FF0000"/>
                <w:szCs w:val="20"/>
              </w:rPr>
            </w:pPr>
          </w:p>
        </w:tc>
      </w:tr>
      <w:tr w:rsidR="00E3124F" w:rsidRPr="00E3124F" w14:paraId="7E6E7C5B" w14:textId="77777777" w:rsidTr="009B08B2">
        <w:trPr>
          <w:cantSplit/>
        </w:trPr>
        <w:tc>
          <w:tcPr>
            <w:tcW w:w="5103" w:type="dxa"/>
            <w:shd w:val="clear" w:color="auto" w:fill="auto"/>
            <w:vAlign w:val="center"/>
          </w:tcPr>
          <w:p w14:paraId="4E041652" w14:textId="77777777" w:rsidR="00E3124F" w:rsidRPr="00E3124F" w:rsidRDefault="00E3124F" w:rsidP="00E3124F">
            <w:pPr>
              <w:rPr>
                <w:rFonts w:asciiTheme="minorHAnsi" w:hAnsiTheme="minorHAnsi" w:cstheme="minorHAnsi"/>
              </w:rPr>
            </w:pPr>
            <w:proofErr w:type="spellStart"/>
            <w:r w:rsidRPr="00E3124F">
              <w:rPr>
                <w:rFonts w:asciiTheme="minorHAnsi" w:hAnsiTheme="minorHAnsi" w:cstheme="minorHAnsi"/>
              </w:rPr>
              <w:t>autoklávovatelný</w:t>
            </w:r>
            <w:proofErr w:type="spellEnd"/>
            <w:r w:rsidRPr="00E3124F">
              <w:rPr>
                <w:rFonts w:asciiTheme="minorHAnsi" w:hAnsiTheme="minorHAnsi" w:cstheme="minorHAnsi"/>
              </w:rPr>
              <w:t xml:space="preserve"> světlovodný kabel délky min. </w:t>
            </w:r>
            <w:proofErr w:type="gramStart"/>
            <w:r w:rsidRPr="00E3124F">
              <w:rPr>
                <w:rFonts w:asciiTheme="minorHAnsi" w:hAnsiTheme="minorHAnsi" w:cstheme="minorHAnsi"/>
              </w:rPr>
              <w:t>3m</w:t>
            </w:r>
            <w:proofErr w:type="gramEnd"/>
          </w:p>
        </w:tc>
        <w:tc>
          <w:tcPr>
            <w:tcW w:w="1560" w:type="dxa"/>
            <w:shd w:val="clear" w:color="auto" w:fill="auto"/>
          </w:tcPr>
          <w:p w14:paraId="0DD91B6A"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5CFD59E5"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3C8E1DE9" w14:textId="77777777" w:rsidTr="009B08B2">
        <w:trPr>
          <w:cantSplit/>
        </w:trPr>
        <w:tc>
          <w:tcPr>
            <w:tcW w:w="5103" w:type="dxa"/>
            <w:shd w:val="clear" w:color="auto" w:fill="auto"/>
            <w:vAlign w:val="center"/>
          </w:tcPr>
          <w:p w14:paraId="6FA5AAEA"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 xml:space="preserve">průměr kabelu max. 2,8 mm </w:t>
            </w:r>
          </w:p>
        </w:tc>
        <w:tc>
          <w:tcPr>
            <w:tcW w:w="1560" w:type="dxa"/>
            <w:shd w:val="clear" w:color="auto" w:fill="auto"/>
          </w:tcPr>
          <w:p w14:paraId="419AB696"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675B81C4"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420B106C" w14:textId="77777777" w:rsidTr="009B08B2">
        <w:trPr>
          <w:cantSplit/>
        </w:trPr>
        <w:tc>
          <w:tcPr>
            <w:tcW w:w="5103" w:type="dxa"/>
            <w:shd w:val="clear" w:color="auto" w:fill="FFE599" w:themeFill="accent4" w:themeFillTint="66"/>
          </w:tcPr>
          <w:p w14:paraId="331E4817" w14:textId="56EA8122" w:rsidR="00E3124F" w:rsidRPr="00E3124F" w:rsidRDefault="00E3124F" w:rsidP="00E3124F">
            <w:pPr>
              <w:rPr>
                <w:rFonts w:asciiTheme="minorHAnsi" w:hAnsiTheme="minorHAnsi" w:cstheme="minorHAnsi"/>
              </w:rPr>
            </w:pPr>
            <w:r w:rsidRPr="00E3124F">
              <w:rPr>
                <w:rFonts w:asciiTheme="minorHAnsi" w:hAnsiTheme="minorHAnsi" w:cstheme="minorHAnsi"/>
                <w:b/>
                <w:bCs/>
                <w:color w:val="000000" w:themeColor="text1"/>
                <w:szCs w:val="20"/>
              </w:rPr>
              <w:t>Full HD LCD monitor (5</w:t>
            </w:r>
            <w:r w:rsidR="009B08B2">
              <w:rPr>
                <w:rFonts w:asciiTheme="minorHAnsi" w:hAnsiTheme="minorHAnsi" w:cstheme="minorHAnsi"/>
                <w:b/>
                <w:bCs/>
                <w:color w:val="000000" w:themeColor="text1"/>
                <w:szCs w:val="20"/>
              </w:rPr>
              <w:t xml:space="preserve"> </w:t>
            </w:r>
            <w:r w:rsidRPr="00E3124F">
              <w:rPr>
                <w:rFonts w:asciiTheme="minorHAnsi" w:hAnsiTheme="minorHAnsi" w:cstheme="minorHAnsi"/>
                <w:b/>
                <w:bCs/>
                <w:color w:val="000000" w:themeColor="text1"/>
                <w:szCs w:val="20"/>
              </w:rPr>
              <w:t>ks)</w:t>
            </w:r>
          </w:p>
        </w:tc>
        <w:tc>
          <w:tcPr>
            <w:tcW w:w="1560" w:type="dxa"/>
            <w:shd w:val="clear" w:color="auto" w:fill="FFE599" w:themeFill="accent4" w:themeFillTint="66"/>
          </w:tcPr>
          <w:p w14:paraId="2BC06908" w14:textId="77777777" w:rsidR="00E3124F" w:rsidRPr="00E3124F" w:rsidRDefault="00E3124F" w:rsidP="00E3124F">
            <w:pPr>
              <w:jc w:val="center"/>
              <w:rPr>
                <w:rFonts w:asciiTheme="minorHAnsi" w:hAnsiTheme="minorHAnsi" w:cstheme="minorHAnsi"/>
                <w:color w:val="FF0000"/>
                <w:szCs w:val="20"/>
              </w:rPr>
            </w:pPr>
          </w:p>
        </w:tc>
        <w:tc>
          <w:tcPr>
            <w:tcW w:w="2970" w:type="dxa"/>
            <w:shd w:val="clear" w:color="auto" w:fill="FFE599" w:themeFill="accent4" w:themeFillTint="66"/>
          </w:tcPr>
          <w:p w14:paraId="0F8A271C" w14:textId="77777777" w:rsidR="00E3124F" w:rsidRPr="00E3124F" w:rsidRDefault="00E3124F" w:rsidP="00E3124F">
            <w:pPr>
              <w:jc w:val="center"/>
              <w:rPr>
                <w:rFonts w:asciiTheme="minorHAnsi" w:hAnsiTheme="minorHAnsi" w:cstheme="minorHAnsi"/>
                <w:color w:val="FF0000"/>
                <w:szCs w:val="20"/>
              </w:rPr>
            </w:pPr>
          </w:p>
        </w:tc>
      </w:tr>
      <w:tr w:rsidR="00E3124F" w:rsidRPr="00E3124F" w14:paraId="62ED2A1D" w14:textId="77777777" w:rsidTr="009B08B2">
        <w:trPr>
          <w:cantSplit/>
        </w:trPr>
        <w:tc>
          <w:tcPr>
            <w:tcW w:w="5103" w:type="dxa"/>
            <w:shd w:val="clear" w:color="auto" w:fill="auto"/>
            <w:vAlign w:val="center"/>
          </w:tcPr>
          <w:p w14:paraId="3D81E25D"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Min. HD rozlišení obrazu (min. 1920 x 1080 pixelů)</w:t>
            </w:r>
          </w:p>
        </w:tc>
        <w:tc>
          <w:tcPr>
            <w:tcW w:w="1560" w:type="dxa"/>
            <w:shd w:val="clear" w:color="auto" w:fill="auto"/>
          </w:tcPr>
          <w:p w14:paraId="3AD5EF8A"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3C534E3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3D76A04E" w14:textId="77777777" w:rsidTr="009B08B2">
        <w:trPr>
          <w:cantSplit/>
        </w:trPr>
        <w:tc>
          <w:tcPr>
            <w:tcW w:w="5103" w:type="dxa"/>
            <w:shd w:val="clear" w:color="auto" w:fill="auto"/>
            <w:vAlign w:val="center"/>
          </w:tcPr>
          <w:p w14:paraId="3F757DF7"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displej s min. 16,7 mil. barvami</w:t>
            </w:r>
          </w:p>
          <w:p w14:paraId="196E47FF" w14:textId="77777777" w:rsidR="00E3124F" w:rsidRPr="00E3124F" w:rsidRDefault="00E3124F" w:rsidP="00E3124F">
            <w:pPr>
              <w:rPr>
                <w:rFonts w:asciiTheme="minorHAnsi" w:hAnsiTheme="minorHAnsi" w:cstheme="minorHAnsi"/>
              </w:rPr>
            </w:pPr>
          </w:p>
        </w:tc>
        <w:tc>
          <w:tcPr>
            <w:tcW w:w="1560" w:type="dxa"/>
            <w:shd w:val="clear" w:color="auto" w:fill="auto"/>
          </w:tcPr>
          <w:p w14:paraId="36CCBE41"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67AB9B6D"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7D976466" w14:textId="77777777" w:rsidTr="009B08B2">
        <w:trPr>
          <w:cantSplit/>
        </w:trPr>
        <w:tc>
          <w:tcPr>
            <w:tcW w:w="5103" w:type="dxa"/>
            <w:shd w:val="clear" w:color="auto" w:fill="auto"/>
            <w:vAlign w:val="center"/>
          </w:tcPr>
          <w:p w14:paraId="0AF0A5E8"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Min. jas 1 000 cd/m2</w:t>
            </w:r>
          </w:p>
          <w:p w14:paraId="4D197964" w14:textId="77777777" w:rsidR="00E3124F" w:rsidRPr="00E3124F" w:rsidRDefault="00E3124F" w:rsidP="00E3124F">
            <w:pPr>
              <w:rPr>
                <w:rFonts w:asciiTheme="minorHAnsi" w:hAnsiTheme="minorHAnsi" w:cstheme="minorHAnsi"/>
              </w:rPr>
            </w:pPr>
          </w:p>
        </w:tc>
        <w:tc>
          <w:tcPr>
            <w:tcW w:w="1560" w:type="dxa"/>
            <w:shd w:val="clear" w:color="auto" w:fill="auto"/>
          </w:tcPr>
          <w:p w14:paraId="6552CF70"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34ECDAE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7D380223" w14:textId="77777777" w:rsidTr="009B08B2">
        <w:trPr>
          <w:cantSplit/>
        </w:trPr>
        <w:tc>
          <w:tcPr>
            <w:tcW w:w="5103" w:type="dxa"/>
            <w:shd w:val="clear" w:color="auto" w:fill="auto"/>
            <w:vAlign w:val="center"/>
          </w:tcPr>
          <w:p w14:paraId="33F3A700"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Min. úhlopříčka 24“ – poměr stran 16:9 (nebo případně 16:10)</w:t>
            </w:r>
          </w:p>
        </w:tc>
        <w:tc>
          <w:tcPr>
            <w:tcW w:w="1560" w:type="dxa"/>
            <w:shd w:val="clear" w:color="auto" w:fill="auto"/>
          </w:tcPr>
          <w:p w14:paraId="255A6DEA"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1937655B"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730AD5C2" w14:textId="77777777" w:rsidTr="009B08B2">
        <w:trPr>
          <w:cantSplit/>
        </w:trPr>
        <w:tc>
          <w:tcPr>
            <w:tcW w:w="5103" w:type="dxa"/>
            <w:shd w:val="clear" w:color="auto" w:fill="auto"/>
            <w:vAlign w:val="center"/>
          </w:tcPr>
          <w:p w14:paraId="68B6EDC0" w14:textId="77777777" w:rsidR="00E3124F" w:rsidRPr="00E3124F" w:rsidRDefault="00E3124F" w:rsidP="00E3124F">
            <w:pPr>
              <w:rPr>
                <w:rFonts w:asciiTheme="minorHAnsi" w:hAnsiTheme="minorHAnsi" w:cstheme="minorHAnsi"/>
              </w:rPr>
            </w:pPr>
            <w:r w:rsidRPr="00E3124F">
              <w:rPr>
                <w:rFonts w:asciiTheme="minorHAnsi" w:hAnsiTheme="minorHAnsi" w:cstheme="minorHAnsi"/>
              </w:rPr>
              <w:t>vstupy: min. 2x DVI (případně SDI)</w:t>
            </w:r>
          </w:p>
        </w:tc>
        <w:tc>
          <w:tcPr>
            <w:tcW w:w="1560" w:type="dxa"/>
            <w:shd w:val="clear" w:color="auto" w:fill="auto"/>
          </w:tcPr>
          <w:p w14:paraId="4CCBD476"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42A29A6B"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464D0F87" w14:textId="77777777" w:rsidTr="009B08B2">
        <w:trPr>
          <w:cantSplit/>
        </w:trPr>
        <w:tc>
          <w:tcPr>
            <w:tcW w:w="5103" w:type="dxa"/>
            <w:shd w:val="clear" w:color="auto" w:fill="FFE599" w:themeFill="accent4" w:themeFillTint="66"/>
          </w:tcPr>
          <w:p w14:paraId="01B759FC" w14:textId="7D68EA50" w:rsidR="00E3124F" w:rsidRPr="00E3124F" w:rsidRDefault="00E3124F" w:rsidP="00E3124F">
            <w:pPr>
              <w:rPr>
                <w:rFonts w:asciiTheme="minorHAnsi" w:hAnsiTheme="minorHAnsi" w:cstheme="minorHAnsi"/>
                <w:lang w:val="es-ES"/>
              </w:rPr>
            </w:pPr>
            <w:r w:rsidRPr="00E3124F">
              <w:rPr>
                <w:rFonts w:asciiTheme="minorHAnsi" w:hAnsiTheme="minorHAnsi" w:cstheme="minorHAnsi"/>
                <w:b/>
                <w:bCs/>
                <w:color w:val="000000" w:themeColor="text1"/>
                <w:szCs w:val="20"/>
              </w:rPr>
              <w:t>Přístrojový vozík (5</w:t>
            </w:r>
            <w:r w:rsidR="009B08B2">
              <w:rPr>
                <w:rFonts w:asciiTheme="minorHAnsi" w:hAnsiTheme="minorHAnsi" w:cstheme="minorHAnsi"/>
                <w:b/>
                <w:bCs/>
                <w:color w:val="000000" w:themeColor="text1"/>
                <w:szCs w:val="20"/>
              </w:rPr>
              <w:t xml:space="preserve"> </w:t>
            </w:r>
            <w:r w:rsidRPr="00E3124F">
              <w:rPr>
                <w:rFonts w:asciiTheme="minorHAnsi" w:hAnsiTheme="minorHAnsi" w:cstheme="minorHAnsi"/>
                <w:b/>
                <w:bCs/>
                <w:color w:val="000000" w:themeColor="text1"/>
                <w:szCs w:val="20"/>
              </w:rPr>
              <w:t>ks)</w:t>
            </w:r>
          </w:p>
        </w:tc>
        <w:tc>
          <w:tcPr>
            <w:tcW w:w="1560" w:type="dxa"/>
            <w:shd w:val="clear" w:color="auto" w:fill="FFE599" w:themeFill="accent4" w:themeFillTint="66"/>
          </w:tcPr>
          <w:p w14:paraId="7203B83D" w14:textId="77777777" w:rsidR="00E3124F" w:rsidRPr="00E3124F" w:rsidRDefault="00E3124F" w:rsidP="00E3124F">
            <w:pPr>
              <w:jc w:val="center"/>
              <w:rPr>
                <w:rFonts w:asciiTheme="minorHAnsi" w:hAnsiTheme="minorHAnsi" w:cstheme="minorHAnsi"/>
                <w:color w:val="FF0000"/>
                <w:szCs w:val="20"/>
              </w:rPr>
            </w:pPr>
          </w:p>
        </w:tc>
        <w:tc>
          <w:tcPr>
            <w:tcW w:w="2970" w:type="dxa"/>
            <w:shd w:val="clear" w:color="auto" w:fill="FFE599" w:themeFill="accent4" w:themeFillTint="66"/>
          </w:tcPr>
          <w:p w14:paraId="13BFF600" w14:textId="77777777" w:rsidR="00E3124F" w:rsidRPr="00E3124F" w:rsidRDefault="00E3124F" w:rsidP="00E3124F">
            <w:pPr>
              <w:jc w:val="center"/>
              <w:rPr>
                <w:rFonts w:asciiTheme="minorHAnsi" w:hAnsiTheme="minorHAnsi" w:cstheme="minorHAnsi"/>
                <w:color w:val="FF0000"/>
                <w:szCs w:val="20"/>
              </w:rPr>
            </w:pPr>
          </w:p>
        </w:tc>
      </w:tr>
      <w:tr w:rsidR="00E3124F" w:rsidRPr="00E3124F" w14:paraId="3731C9B5" w14:textId="77777777" w:rsidTr="009B08B2">
        <w:trPr>
          <w:cantSplit/>
        </w:trPr>
        <w:tc>
          <w:tcPr>
            <w:tcW w:w="5103" w:type="dxa"/>
            <w:shd w:val="clear" w:color="auto" w:fill="auto"/>
            <w:vAlign w:val="center"/>
          </w:tcPr>
          <w:p w14:paraId="15598A5C" w14:textId="77777777" w:rsidR="00E3124F" w:rsidRPr="00E3124F" w:rsidRDefault="00E3124F" w:rsidP="00E3124F">
            <w:pPr>
              <w:jc w:val="both"/>
              <w:rPr>
                <w:rFonts w:asciiTheme="minorHAnsi" w:hAnsiTheme="minorHAnsi" w:cstheme="minorHAnsi"/>
                <w:lang w:val="es-ES"/>
              </w:rPr>
            </w:pPr>
            <w:r w:rsidRPr="00E3124F">
              <w:rPr>
                <w:rFonts w:asciiTheme="minorHAnsi" w:hAnsiTheme="minorHAnsi" w:cstheme="minorHAnsi"/>
              </w:rPr>
              <w:lastRenderedPageBreak/>
              <w:t>Sloužící pro umístění všech dodávaných přístrojů</w:t>
            </w:r>
          </w:p>
        </w:tc>
        <w:tc>
          <w:tcPr>
            <w:tcW w:w="1560" w:type="dxa"/>
            <w:shd w:val="clear" w:color="auto" w:fill="auto"/>
          </w:tcPr>
          <w:p w14:paraId="271D9682"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3523BDB6"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0B3C5B90" w14:textId="77777777" w:rsidTr="009B08B2">
        <w:trPr>
          <w:cantSplit/>
        </w:trPr>
        <w:tc>
          <w:tcPr>
            <w:tcW w:w="5103" w:type="dxa"/>
            <w:shd w:val="clear" w:color="auto" w:fill="auto"/>
            <w:vAlign w:val="center"/>
          </w:tcPr>
          <w:p w14:paraId="0C13EF63" w14:textId="77777777" w:rsidR="00E3124F" w:rsidRPr="00E3124F" w:rsidRDefault="00E3124F" w:rsidP="00E3124F">
            <w:pPr>
              <w:jc w:val="both"/>
              <w:rPr>
                <w:rFonts w:asciiTheme="minorHAnsi" w:hAnsiTheme="minorHAnsi" w:cstheme="minorHAnsi"/>
                <w:lang w:val="es-ES"/>
              </w:rPr>
            </w:pPr>
            <w:r w:rsidRPr="00E3124F">
              <w:rPr>
                <w:rFonts w:asciiTheme="minorHAnsi" w:hAnsiTheme="minorHAnsi" w:cstheme="minorHAnsi"/>
              </w:rPr>
              <w:t>včetně držáku kamerové hlavy a ramene pro LCD monitor</w:t>
            </w:r>
          </w:p>
        </w:tc>
        <w:tc>
          <w:tcPr>
            <w:tcW w:w="1560" w:type="dxa"/>
            <w:shd w:val="clear" w:color="auto" w:fill="auto"/>
          </w:tcPr>
          <w:p w14:paraId="73D35924"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0E0FB26B"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2EF88739" w14:textId="77777777" w:rsidTr="009B08B2">
        <w:trPr>
          <w:cantSplit/>
        </w:trPr>
        <w:tc>
          <w:tcPr>
            <w:tcW w:w="5103" w:type="dxa"/>
            <w:shd w:val="clear" w:color="auto" w:fill="auto"/>
            <w:vAlign w:val="center"/>
          </w:tcPr>
          <w:p w14:paraId="259148A1" w14:textId="77777777" w:rsidR="00E3124F" w:rsidRPr="00E3124F" w:rsidRDefault="00E3124F" w:rsidP="00E3124F">
            <w:pPr>
              <w:jc w:val="both"/>
              <w:rPr>
                <w:rFonts w:asciiTheme="minorHAnsi" w:hAnsiTheme="minorHAnsi" w:cstheme="minorHAnsi"/>
                <w:lang w:val="es-ES"/>
              </w:rPr>
            </w:pPr>
            <w:r w:rsidRPr="00E3124F">
              <w:rPr>
                <w:rFonts w:asciiTheme="minorHAnsi" w:hAnsiTheme="minorHAnsi" w:cstheme="minorHAnsi"/>
              </w:rPr>
              <w:t xml:space="preserve">matné provedení </w:t>
            </w:r>
          </w:p>
        </w:tc>
        <w:tc>
          <w:tcPr>
            <w:tcW w:w="1560" w:type="dxa"/>
            <w:shd w:val="clear" w:color="auto" w:fill="auto"/>
          </w:tcPr>
          <w:p w14:paraId="519C0D7F"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6ABEA623"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1D11F783" w14:textId="77777777" w:rsidTr="009B08B2">
        <w:trPr>
          <w:cantSplit/>
        </w:trPr>
        <w:tc>
          <w:tcPr>
            <w:tcW w:w="5103" w:type="dxa"/>
            <w:shd w:val="clear" w:color="auto" w:fill="auto"/>
            <w:vAlign w:val="center"/>
          </w:tcPr>
          <w:p w14:paraId="0F686EE0" w14:textId="77777777" w:rsidR="00E3124F" w:rsidRPr="00E3124F" w:rsidRDefault="00E3124F" w:rsidP="00E3124F">
            <w:pPr>
              <w:jc w:val="both"/>
              <w:rPr>
                <w:rFonts w:asciiTheme="minorHAnsi" w:hAnsiTheme="minorHAnsi" w:cstheme="minorHAnsi"/>
                <w:lang w:val="es-ES"/>
              </w:rPr>
            </w:pPr>
            <w:r w:rsidRPr="00E3124F">
              <w:rPr>
                <w:rFonts w:asciiTheme="minorHAnsi" w:hAnsiTheme="minorHAnsi" w:cstheme="minorHAnsi"/>
              </w:rPr>
              <w:t xml:space="preserve">minimálně 2 kolečka s aretací </w:t>
            </w:r>
          </w:p>
        </w:tc>
        <w:tc>
          <w:tcPr>
            <w:tcW w:w="1560" w:type="dxa"/>
            <w:shd w:val="clear" w:color="auto" w:fill="auto"/>
          </w:tcPr>
          <w:p w14:paraId="347240B2"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1E28C4C8"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66607395" w14:textId="77777777" w:rsidTr="009B08B2">
        <w:trPr>
          <w:cantSplit/>
        </w:trPr>
        <w:tc>
          <w:tcPr>
            <w:tcW w:w="5103" w:type="dxa"/>
            <w:shd w:val="clear" w:color="auto" w:fill="auto"/>
            <w:vAlign w:val="center"/>
          </w:tcPr>
          <w:p w14:paraId="555121AC" w14:textId="77777777" w:rsidR="00E3124F" w:rsidRPr="00E3124F" w:rsidRDefault="00E3124F" w:rsidP="00E3124F">
            <w:pPr>
              <w:jc w:val="both"/>
              <w:rPr>
                <w:rFonts w:asciiTheme="minorHAnsi" w:hAnsiTheme="minorHAnsi" w:cstheme="minorHAnsi"/>
                <w:lang w:val="es-ES"/>
              </w:rPr>
            </w:pPr>
            <w:r w:rsidRPr="00E3124F">
              <w:rPr>
                <w:rFonts w:asciiTheme="minorHAnsi" w:hAnsiTheme="minorHAnsi" w:cstheme="minorHAnsi"/>
              </w:rPr>
              <w:t xml:space="preserve">oddělený transformátor a centrální tlačítko pro zapnutí všech přístrojů připojených k vozíku </w:t>
            </w:r>
          </w:p>
        </w:tc>
        <w:tc>
          <w:tcPr>
            <w:tcW w:w="1560" w:type="dxa"/>
            <w:shd w:val="clear" w:color="auto" w:fill="auto"/>
          </w:tcPr>
          <w:p w14:paraId="2485AF75"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shd w:val="clear" w:color="auto" w:fill="auto"/>
          </w:tcPr>
          <w:p w14:paraId="37A8EB87"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066F7ABC" w14:textId="77777777" w:rsidTr="009B08B2">
        <w:tc>
          <w:tcPr>
            <w:tcW w:w="5103" w:type="dxa"/>
            <w:shd w:val="clear" w:color="auto" w:fill="FFE599" w:themeFill="accent4" w:themeFillTint="66"/>
          </w:tcPr>
          <w:p w14:paraId="1D3EF74B" w14:textId="3CF1EDA8" w:rsidR="00E3124F" w:rsidRPr="00E3124F" w:rsidRDefault="00E3124F" w:rsidP="00E3124F">
            <w:pPr>
              <w:rPr>
                <w:rFonts w:asciiTheme="minorHAnsi" w:hAnsiTheme="minorHAnsi" w:cstheme="minorHAnsi"/>
              </w:rPr>
            </w:pPr>
            <w:r w:rsidRPr="00E3124F">
              <w:rPr>
                <w:rFonts w:asciiTheme="minorHAnsi" w:hAnsiTheme="minorHAnsi" w:cstheme="minorHAnsi"/>
                <w:b/>
                <w:bCs/>
                <w:color w:val="000000" w:themeColor="text1"/>
                <w:szCs w:val="20"/>
              </w:rPr>
              <w:t>Záznamové zařízení systému (5</w:t>
            </w:r>
            <w:r w:rsidR="009B08B2">
              <w:rPr>
                <w:rFonts w:asciiTheme="minorHAnsi" w:hAnsiTheme="minorHAnsi" w:cstheme="minorHAnsi"/>
                <w:b/>
                <w:bCs/>
                <w:color w:val="000000" w:themeColor="text1"/>
                <w:szCs w:val="20"/>
              </w:rPr>
              <w:t xml:space="preserve"> </w:t>
            </w:r>
            <w:r w:rsidRPr="00E3124F">
              <w:rPr>
                <w:rFonts w:asciiTheme="minorHAnsi" w:hAnsiTheme="minorHAnsi" w:cstheme="minorHAnsi"/>
                <w:b/>
                <w:bCs/>
                <w:color w:val="000000" w:themeColor="text1"/>
                <w:szCs w:val="20"/>
              </w:rPr>
              <w:t>ks)</w:t>
            </w:r>
          </w:p>
        </w:tc>
        <w:tc>
          <w:tcPr>
            <w:tcW w:w="1560" w:type="dxa"/>
            <w:shd w:val="clear" w:color="auto" w:fill="FFE599" w:themeFill="accent4" w:themeFillTint="66"/>
          </w:tcPr>
          <w:p w14:paraId="13A1BBC2" w14:textId="77777777" w:rsidR="00E3124F" w:rsidRPr="00E3124F" w:rsidRDefault="00E3124F" w:rsidP="00E3124F">
            <w:pPr>
              <w:jc w:val="center"/>
              <w:rPr>
                <w:rFonts w:asciiTheme="minorHAnsi" w:hAnsiTheme="minorHAnsi" w:cstheme="minorHAnsi"/>
                <w:color w:val="FF0000"/>
                <w:szCs w:val="20"/>
              </w:rPr>
            </w:pPr>
          </w:p>
        </w:tc>
        <w:tc>
          <w:tcPr>
            <w:tcW w:w="2970" w:type="dxa"/>
            <w:shd w:val="clear" w:color="auto" w:fill="FFE599" w:themeFill="accent4" w:themeFillTint="66"/>
          </w:tcPr>
          <w:p w14:paraId="3EACCE34" w14:textId="77777777" w:rsidR="00E3124F" w:rsidRPr="00E3124F" w:rsidRDefault="00E3124F" w:rsidP="00E3124F">
            <w:pPr>
              <w:jc w:val="center"/>
              <w:rPr>
                <w:rFonts w:asciiTheme="minorHAnsi" w:hAnsiTheme="minorHAnsi" w:cstheme="minorHAnsi"/>
                <w:color w:val="FF0000"/>
                <w:szCs w:val="20"/>
              </w:rPr>
            </w:pPr>
          </w:p>
        </w:tc>
      </w:tr>
      <w:tr w:rsidR="00E3124F" w:rsidRPr="00E3124F" w14:paraId="789B9E3C" w14:textId="77777777" w:rsidTr="009B08B2">
        <w:tc>
          <w:tcPr>
            <w:tcW w:w="5103" w:type="dxa"/>
            <w:vAlign w:val="center"/>
          </w:tcPr>
          <w:p w14:paraId="7DC4299A" w14:textId="77777777" w:rsidR="00E3124F" w:rsidRPr="00E3124F" w:rsidRDefault="00E3124F" w:rsidP="009B08B2">
            <w:pPr>
              <w:spacing w:line="276" w:lineRule="auto"/>
              <w:rPr>
                <w:rFonts w:asciiTheme="minorHAnsi" w:hAnsiTheme="minorHAnsi" w:cstheme="minorHAnsi"/>
              </w:rPr>
            </w:pPr>
            <w:r w:rsidRPr="00E3124F">
              <w:rPr>
                <w:rFonts w:asciiTheme="minorHAnsi" w:hAnsiTheme="minorHAnsi" w:cstheme="minorHAnsi"/>
              </w:rPr>
              <w:t xml:space="preserve">Systém musí sloužit k ukládání snímků a krátkých videosekvencí do centrálního archivu nemocnice PACS (NIS) v režimu DICOM 3.0, vč. tvorby </w:t>
            </w:r>
            <w:proofErr w:type="spellStart"/>
            <w:r w:rsidRPr="00E3124F">
              <w:rPr>
                <w:rFonts w:asciiTheme="minorHAnsi" w:hAnsiTheme="minorHAnsi" w:cstheme="minorHAnsi"/>
              </w:rPr>
              <w:t>worklistů</w:t>
            </w:r>
            <w:proofErr w:type="spellEnd"/>
            <w:r w:rsidRPr="00E3124F">
              <w:rPr>
                <w:rFonts w:asciiTheme="minorHAnsi" w:hAnsiTheme="minorHAnsi" w:cstheme="minorHAnsi"/>
              </w:rPr>
              <w:t xml:space="preserve"> </w:t>
            </w:r>
          </w:p>
        </w:tc>
        <w:tc>
          <w:tcPr>
            <w:tcW w:w="1560" w:type="dxa"/>
          </w:tcPr>
          <w:p w14:paraId="697CF8B2"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tcPr>
          <w:p w14:paraId="7A5DB953"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106468D5" w14:textId="77777777" w:rsidTr="009B08B2">
        <w:tc>
          <w:tcPr>
            <w:tcW w:w="5103" w:type="dxa"/>
            <w:vAlign w:val="center"/>
          </w:tcPr>
          <w:p w14:paraId="05125205" w14:textId="77777777" w:rsidR="00E3124F" w:rsidRPr="00E3124F" w:rsidRDefault="00E3124F" w:rsidP="009B08B2">
            <w:pPr>
              <w:spacing w:line="276" w:lineRule="auto"/>
              <w:rPr>
                <w:rFonts w:asciiTheme="minorHAnsi" w:hAnsiTheme="minorHAnsi" w:cstheme="minorHAnsi"/>
              </w:rPr>
            </w:pPr>
            <w:r w:rsidRPr="00E3124F">
              <w:rPr>
                <w:rFonts w:asciiTheme="minorHAnsi" w:hAnsiTheme="minorHAnsi" w:cstheme="minorHAnsi"/>
              </w:rPr>
              <w:t>Ukládání záznamu do interní paměti o kapacitě 500 GB</w:t>
            </w:r>
          </w:p>
        </w:tc>
        <w:tc>
          <w:tcPr>
            <w:tcW w:w="1560" w:type="dxa"/>
          </w:tcPr>
          <w:p w14:paraId="2AE144C9" w14:textId="77777777" w:rsidR="00E3124F" w:rsidRPr="00E3124F" w:rsidRDefault="00E3124F" w:rsidP="009B08B2">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tcPr>
          <w:p w14:paraId="1F18AAFD" w14:textId="77777777" w:rsidR="00E3124F" w:rsidRPr="00E3124F" w:rsidRDefault="00E3124F" w:rsidP="009B08B2">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0DB3E3E4" w14:textId="77777777" w:rsidTr="009B08B2">
        <w:tc>
          <w:tcPr>
            <w:tcW w:w="5103" w:type="dxa"/>
            <w:vAlign w:val="center"/>
          </w:tcPr>
          <w:p w14:paraId="77165A57" w14:textId="77777777" w:rsidR="00E3124F" w:rsidRPr="00E3124F" w:rsidRDefault="00E3124F" w:rsidP="009B08B2">
            <w:pPr>
              <w:spacing w:line="276" w:lineRule="auto"/>
              <w:rPr>
                <w:rFonts w:asciiTheme="minorHAnsi" w:hAnsiTheme="minorHAnsi" w:cstheme="minorHAnsi"/>
              </w:rPr>
            </w:pPr>
            <w:r w:rsidRPr="00E3124F">
              <w:rPr>
                <w:rFonts w:asciiTheme="minorHAnsi" w:hAnsiTheme="minorHAnsi" w:cstheme="minorHAnsi"/>
              </w:rPr>
              <w:t xml:space="preserve">Systém musí umožňovat export snímků a full HD videosekvencí ve vybraném formátu (např. </w:t>
            </w:r>
            <w:proofErr w:type="spellStart"/>
            <w:r w:rsidRPr="00E3124F">
              <w:rPr>
                <w:rFonts w:asciiTheme="minorHAnsi" w:hAnsiTheme="minorHAnsi" w:cstheme="minorHAnsi"/>
              </w:rPr>
              <w:t>jpg</w:t>
            </w:r>
            <w:proofErr w:type="spellEnd"/>
            <w:r w:rsidRPr="00E3124F">
              <w:rPr>
                <w:rFonts w:asciiTheme="minorHAnsi" w:hAnsiTheme="minorHAnsi" w:cstheme="minorHAnsi"/>
              </w:rPr>
              <w:t xml:space="preserve">, </w:t>
            </w:r>
            <w:proofErr w:type="spellStart"/>
            <w:r w:rsidRPr="00E3124F">
              <w:rPr>
                <w:rFonts w:asciiTheme="minorHAnsi" w:hAnsiTheme="minorHAnsi" w:cstheme="minorHAnsi"/>
              </w:rPr>
              <w:t>avi</w:t>
            </w:r>
            <w:proofErr w:type="spellEnd"/>
            <w:r w:rsidRPr="00E3124F">
              <w:rPr>
                <w:rFonts w:asciiTheme="minorHAnsi" w:hAnsiTheme="minorHAnsi" w:cstheme="minorHAnsi"/>
              </w:rPr>
              <w:t xml:space="preserve"> apod.) na USB externí paměťové médium</w:t>
            </w:r>
          </w:p>
        </w:tc>
        <w:tc>
          <w:tcPr>
            <w:tcW w:w="1560" w:type="dxa"/>
          </w:tcPr>
          <w:p w14:paraId="2F94A6D4"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tcPr>
          <w:p w14:paraId="74D0EA28"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60C94786" w14:textId="77777777" w:rsidTr="009B08B2">
        <w:tc>
          <w:tcPr>
            <w:tcW w:w="5103" w:type="dxa"/>
            <w:vAlign w:val="center"/>
          </w:tcPr>
          <w:p w14:paraId="493A4FE9" w14:textId="77777777" w:rsidR="00E3124F" w:rsidRPr="00E3124F" w:rsidRDefault="00E3124F" w:rsidP="009B08B2">
            <w:pPr>
              <w:spacing w:line="276" w:lineRule="auto"/>
              <w:rPr>
                <w:rFonts w:asciiTheme="minorHAnsi" w:hAnsiTheme="minorHAnsi" w:cstheme="minorHAnsi"/>
              </w:rPr>
            </w:pPr>
            <w:r w:rsidRPr="00E3124F">
              <w:rPr>
                <w:rFonts w:asciiTheme="minorHAnsi" w:hAnsiTheme="minorHAnsi" w:cstheme="minorHAnsi"/>
              </w:rPr>
              <w:t xml:space="preserve">Spuštění záznamu pomocí nožního spínače nebo ručního spínače nebo tlačítkem na hlavě kamery </w:t>
            </w:r>
          </w:p>
        </w:tc>
        <w:tc>
          <w:tcPr>
            <w:tcW w:w="1560" w:type="dxa"/>
          </w:tcPr>
          <w:p w14:paraId="5D186C51"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tcPr>
          <w:p w14:paraId="0D0054FE"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64A39C6A" w14:textId="77777777" w:rsidTr="009B08B2">
        <w:tc>
          <w:tcPr>
            <w:tcW w:w="5103" w:type="dxa"/>
            <w:vAlign w:val="center"/>
          </w:tcPr>
          <w:p w14:paraId="24C9C2D0" w14:textId="77777777" w:rsidR="00E3124F" w:rsidRPr="00E3124F" w:rsidRDefault="00E3124F" w:rsidP="009B08B2">
            <w:pPr>
              <w:spacing w:line="276" w:lineRule="auto"/>
              <w:rPr>
                <w:rFonts w:asciiTheme="minorHAnsi" w:hAnsiTheme="minorHAnsi" w:cstheme="minorHAnsi"/>
              </w:rPr>
            </w:pPr>
            <w:r w:rsidRPr="00E3124F">
              <w:rPr>
                <w:rFonts w:asciiTheme="minorHAnsi" w:hAnsiTheme="minorHAnsi" w:cstheme="minorHAnsi"/>
              </w:rPr>
              <w:t>Přímé zobrazování předoperačních vyšetření z PACS, NIS (např. CT, RTG)</w:t>
            </w:r>
          </w:p>
        </w:tc>
        <w:tc>
          <w:tcPr>
            <w:tcW w:w="1560" w:type="dxa"/>
          </w:tcPr>
          <w:p w14:paraId="6B4364F3"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tcPr>
          <w:p w14:paraId="1384B1BF"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1077EA19" w14:textId="77777777" w:rsidTr="009B08B2">
        <w:tc>
          <w:tcPr>
            <w:tcW w:w="5103" w:type="dxa"/>
            <w:vAlign w:val="center"/>
          </w:tcPr>
          <w:p w14:paraId="73B478E7" w14:textId="77777777" w:rsidR="00E3124F" w:rsidRPr="00E3124F" w:rsidRDefault="00E3124F" w:rsidP="009B08B2">
            <w:pPr>
              <w:spacing w:line="276" w:lineRule="auto"/>
              <w:rPr>
                <w:rFonts w:asciiTheme="minorHAnsi" w:hAnsiTheme="minorHAnsi" w:cstheme="minorHAnsi"/>
              </w:rPr>
            </w:pPr>
            <w:r w:rsidRPr="00E3124F">
              <w:rPr>
                <w:rFonts w:asciiTheme="minorHAnsi" w:hAnsiTheme="minorHAnsi" w:cstheme="minorHAnsi"/>
              </w:rPr>
              <w:t>Stanice musí umožňovat tisk snímků i pacientského reportu na libovolné PC i DICOM tiskárně</w:t>
            </w:r>
          </w:p>
        </w:tc>
        <w:tc>
          <w:tcPr>
            <w:tcW w:w="1560" w:type="dxa"/>
          </w:tcPr>
          <w:p w14:paraId="6D8F336C"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tcPr>
          <w:p w14:paraId="29B499AA"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r w:rsidR="00E3124F" w:rsidRPr="00E3124F" w14:paraId="0CFF95FE" w14:textId="77777777" w:rsidTr="009B08B2">
        <w:tc>
          <w:tcPr>
            <w:tcW w:w="5103" w:type="dxa"/>
            <w:vAlign w:val="center"/>
          </w:tcPr>
          <w:p w14:paraId="635C84AA" w14:textId="77777777" w:rsidR="00E3124F" w:rsidRPr="00E3124F" w:rsidRDefault="00E3124F" w:rsidP="009B08B2">
            <w:pPr>
              <w:spacing w:line="276" w:lineRule="auto"/>
              <w:rPr>
                <w:rFonts w:asciiTheme="minorHAnsi" w:hAnsiTheme="minorHAnsi" w:cstheme="minorHAnsi"/>
              </w:rPr>
            </w:pPr>
            <w:r w:rsidRPr="00E3124F">
              <w:rPr>
                <w:rFonts w:asciiTheme="minorHAnsi" w:hAnsiTheme="minorHAnsi" w:cstheme="minorHAnsi"/>
              </w:rPr>
              <w:t>Umístění pracovní stanice na vozíku endoskopické věži</w:t>
            </w:r>
          </w:p>
        </w:tc>
        <w:tc>
          <w:tcPr>
            <w:tcW w:w="1560" w:type="dxa"/>
          </w:tcPr>
          <w:p w14:paraId="6F5A67D0"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c>
          <w:tcPr>
            <w:tcW w:w="2970" w:type="dxa"/>
          </w:tcPr>
          <w:p w14:paraId="7A4D92A4" w14:textId="77777777" w:rsidR="00E3124F" w:rsidRPr="00E3124F" w:rsidRDefault="00E3124F" w:rsidP="00E3124F">
            <w:pPr>
              <w:jc w:val="center"/>
              <w:rPr>
                <w:rFonts w:asciiTheme="minorHAnsi" w:hAnsiTheme="minorHAnsi" w:cstheme="minorHAnsi"/>
                <w:color w:val="FF0000"/>
                <w:szCs w:val="20"/>
              </w:rPr>
            </w:pPr>
            <w:r w:rsidRPr="00E3124F">
              <w:rPr>
                <w:rFonts w:asciiTheme="minorHAnsi" w:hAnsiTheme="minorHAnsi" w:cstheme="minorHAnsi"/>
                <w:color w:val="FF0000"/>
                <w:szCs w:val="20"/>
              </w:rPr>
              <w:t>(doplní dodavatel)</w:t>
            </w:r>
          </w:p>
        </w:tc>
      </w:tr>
    </w:tbl>
    <w:p w14:paraId="6FF4917B" w14:textId="77777777" w:rsidR="00887344" w:rsidRDefault="00887344" w:rsidP="00CC2F5B">
      <w:pPr>
        <w:rPr>
          <w:lang w:eastAsia="en-US"/>
        </w:rPr>
      </w:pPr>
    </w:p>
    <w:p w14:paraId="2EFC3D7E" w14:textId="218C5CCF" w:rsidR="00473AB1" w:rsidRDefault="00AC589E" w:rsidP="00473AB1">
      <w:pPr>
        <w:pStyle w:val="Nadpis2"/>
        <w:spacing w:before="240"/>
        <w:jc w:val="both"/>
        <w:rPr>
          <w:rFonts w:asciiTheme="minorHAnsi" w:hAnsiTheme="minorHAnsi"/>
          <w:sz w:val="22"/>
          <w:szCs w:val="22"/>
        </w:rPr>
      </w:pPr>
      <w:r>
        <w:rPr>
          <w:rFonts w:asciiTheme="minorHAnsi" w:hAnsiTheme="minorHAnsi"/>
          <w:sz w:val="22"/>
          <w:szCs w:val="22"/>
        </w:rPr>
        <w:t>N</w:t>
      </w:r>
      <w:r w:rsidR="00473AB1">
        <w:rPr>
          <w:rFonts w:asciiTheme="minorHAnsi" w:hAnsiTheme="minorHAnsi"/>
          <w:sz w:val="22"/>
          <w:szCs w:val="22"/>
        </w:rPr>
        <w:t>a všechny číselné parametry je tolerance +/- 10 %, mimo číselné parametry uvedené jako min. nebo max.</w:t>
      </w:r>
    </w:p>
    <w:p w14:paraId="08ABE80E" w14:textId="77777777" w:rsidR="00473AB1" w:rsidRDefault="00473AB1" w:rsidP="00CC2F5B">
      <w:pPr>
        <w:rPr>
          <w:lang w:eastAsia="en-US"/>
        </w:rPr>
      </w:pPr>
    </w:p>
    <w:p w14:paraId="21B26B53" w14:textId="77777777" w:rsidR="00AC589E" w:rsidRDefault="00AC589E" w:rsidP="00CC2F5B">
      <w:pPr>
        <w:rPr>
          <w:lang w:eastAsia="en-US"/>
        </w:rPr>
      </w:pPr>
    </w:p>
    <w:p w14:paraId="315FAE3B" w14:textId="77777777" w:rsidR="00AC589E" w:rsidRDefault="00AC589E" w:rsidP="00CC2F5B">
      <w:pPr>
        <w:rPr>
          <w:lang w:eastAsia="en-US"/>
        </w:rPr>
      </w:pPr>
    </w:p>
    <w:p w14:paraId="71BE38FC" w14:textId="77777777" w:rsidR="00473AB1" w:rsidRDefault="00473AB1" w:rsidP="00CC2F5B">
      <w:pPr>
        <w:rPr>
          <w:lang w:eastAsia="en-US"/>
        </w:rPr>
      </w:pPr>
    </w:p>
    <w:sectPr w:rsidR="00473AB1"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7"/>
  </w:num>
  <w:num w:numId="2" w16cid:durableId="983967553">
    <w:abstractNumId w:val="8"/>
  </w:num>
  <w:num w:numId="3" w16cid:durableId="202253826">
    <w:abstractNumId w:val="2"/>
  </w:num>
  <w:num w:numId="4" w16cid:durableId="1003703451">
    <w:abstractNumId w:val="3"/>
  </w:num>
  <w:num w:numId="5" w16cid:durableId="440733902">
    <w:abstractNumId w:val="10"/>
  </w:num>
  <w:num w:numId="6" w16cid:durableId="427196210">
    <w:abstractNumId w:val="1"/>
  </w:num>
  <w:num w:numId="7" w16cid:durableId="1428383018">
    <w:abstractNumId w:val="0"/>
  </w:num>
  <w:num w:numId="8" w16cid:durableId="1874802272">
    <w:abstractNumId w:val="12"/>
  </w:num>
  <w:num w:numId="9" w16cid:durableId="742918293">
    <w:abstractNumId w:val="11"/>
  </w:num>
  <w:num w:numId="10" w16cid:durableId="30694078">
    <w:abstractNumId w:val="9"/>
  </w:num>
  <w:num w:numId="11" w16cid:durableId="1276597597">
    <w:abstractNumId w:val="6"/>
  </w:num>
  <w:num w:numId="12" w16cid:durableId="1514686251">
    <w:abstractNumId w:val="5"/>
  </w:num>
  <w:num w:numId="13" w16cid:durableId="12241043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C3F7C"/>
    <w:rsid w:val="001137F5"/>
    <w:rsid w:val="00131022"/>
    <w:rsid w:val="00141F0B"/>
    <w:rsid w:val="001727BC"/>
    <w:rsid w:val="001927AC"/>
    <w:rsid w:val="00195118"/>
    <w:rsid w:val="001A6FFF"/>
    <w:rsid w:val="001B13B8"/>
    <w:rsid w:val="001B2C63"/>
    <w:rsid w:val="001B74A2"/>
    <w:rsid w:val="001B7696"/>
    <w:rsid w:val="00240005"/>
    <w:rsid w:val="00241AEE"/>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6A37"/>
    <w:rsid w:val="00417F3E"/>
    <w:rsid w:val="00436827"/>
    <w:rsid w:val="00460911"/>
    <w:rsid w:val="00462610"/>
    <w:rsid w:val="00473AB1"/>
    <w:rsid w:val="004A1A23"/>
    <w:rsid w:val="005434A4"/>
    <w:rsid w:val="0055649A"/>
    <w:rsid w:val="005942D1"/>
    <w:rsid w:val="005E6E9E"/>
    <w:rsid w:val="005F2849"/>
    <w:rsid w:val="00642A61"/>
    <w:rsid w:val="00652493"/>
    <w:rsid w:val="00683F6B"/>
    <w:rsid w:val="006A2728"/>
    <w:rsid w:val="007355DA"/>
    <w:rsid w:val="00736D40"/>
    <w:rsid w:val="00743CEB"/>
    <w:rsid w:val="0075396C"/>
    <w:rsid w:val="007559F8"/>
    <w:rsid w:val="00767668"/>
    <w:rsid w:val="00772FAC"/>
    <w:rsid w:val="00775F87"/>
    <w:rsid w:val="007768F9"/>
    <w:rsid w:val="00777AB4"/>
    <w:rsid w:val="00787C27"/>
    <w:rsid w:val="0079011A"/>
    <w:rsid w:val="007A6EDF"/>
    <w:rsid w:val="007B3CC1"/>
    <w:rsid w:val="007D0DD6"/>
    <w:rsid w:val="007D77FF"/>
    <w:rsid w:val="007F2081"/>
    <w:rsid w:val="007F56A3"/>
    <w:rsid w:val="008449BE"/>
    <w:rsid w:val="00865138"/>
    <w:rsid w:val="00887344"/>
    <w:rsid w:val="008939CC"/>
    <w:rsid w:val="008A14A5"/>
    <w:rsid w:val="008C15FC"/>
    <w:rsid w:val="008C5628"/>
    <w:rsid w:val="008C6335"/>
    <w:rsid w:val="008E6418"/>
    <w:rsid w:val="008F087A"/>
    <w:rsid w:val="008F0E05"/>
    <w:rsid w:val="0092520C"/>
    <w:rsid w:val="00937D5C"/>
    <w:rsid w:val="00981C7B"/>
    <w:rsid w:val="009944A2"/>
    <w:rsid w:val="009A2FD0"/>
    <w:rsid w:val="009A46B9"/>
    <w:rsid w:val="009B08B2"/>
    <w:rsid w:val="009D26FE"/>
    <w:rsid w:val="009D6324"/>
    <w:rsid w:val="009F303B"/>
    <w:rsid w:val="00A016DC"/>
    <w:rsid w:val="00A061B8"/>
    <w:rsid w:val="00A107E5"/>
    <w:rsid w:val="00A11043"/>
    <w:rsid w:val="00A5608B"/>
    <w:rsid w:val="00A74924"/>
    <w:rsid w:val="00A903A4"/>
    <w:rsid w:val="00AA021E"/>
    <w:rsid w:val="00AA0655"/>
    <w:rsid w:val="00AC2932"/>
    <w:rsid w:val="00AC589E"/>
    <w:rsid w:val="00B07401"/>
    <w:rsid w:val="00B2490D"/>
    <w:rsid w:val="00B73B1A"/>
    <w:rsid w:val="00BA197F"/>
    <w:rsid w:val="00BA3702"/>
    <w:rsid w:val="00BA616F"/>
    <w:rsid w:val="00BC6AE7"/>
    <w:rsid w:val="00BF0D41"/>
    <w:rsid w:val="00BF54A8"/>
    <w:rsid w:val="00C10E31"/>
    <w:rsid w:val="00C35ABF"/>
    <w:rsid w:val="00C83A5B"/>
    <w:rsid w:val="00CC0654"/>
    <w:rsid w:val="00CC2F5B"/>
    <w:rsid w:val="00CC693A"/>
    <w:rsid w:val="00CF14E6"/>
    <w:rsid w:val="00CF30CB"/>
    <w:rsid w:val="00CF6819"/>
    <w:rsid w:val="00D00F63"/>
    <w:rsid w:val="00D5775E"/>
    <w:rsid w:val="00D87C68"/>
    <w:rsid w:val="00DF5F73"/>
    <w:rsid w:val="00E3124F"/>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1241</Words>
  <Characters>7328</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16</cp:revision>
  <dcterms:created xsi:type="dcterms:W3CDTF">2024-03-13T09:55:00Z</dcterms:created>
  <dcterms:modified xsi:type="dcterms:W3CDTF">2024-06-25T10:47:00Z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